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4A4C61">
        <w:rPr>
          <w:b/>
          <w:sz w:val="28"/>
          <w:szCs w:val="28"/>
        </w:rPr>
        <w:t xml:space="preserve"> 1</w:t>
      </w:r>
      <w:r w:rsidR="004F3C93">
        <w:rPr>
          <w:b/>
          <w:sz w:val="28"/>
          <w:szCs w:val="28"/>
        </w:rPr>
        <w:t>3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4A4C61">
        <w:rPr>
          <w:b/>
          <w:sz w:val="28"/>
          <w:szCs w:val="28"/>
        </w:rPr>
        <w:t>4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4A4C61">
        <w:rPr>
          <w:b/>
          <w:sz w:val="28"/>
          <w:szCs w:val="28"/>
        </w:rPr>
        <w:t>1</w:t>
      </w:r>
      <w:r w:rsidR="004F3C93">
        <w:rPr>
          <w:b/>
          <w:sz w:val="28"/>
          <w:szCs w:val="28"/>
        </w:rPr>
        <w:t>7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4A4C61">
        <w:rPr>
          <w:b/>
          <w:sz w:val="28"/>
          <w:szCs w:val="28"/>
        </w:rPr>
        <w:t>4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4A4C61" w:rsidRDefault="004F3C93" w:rsidP="004A4C61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4A4C61">
              <w:rPr>
                <w:rFonts w:ascii="Cambria" w:hAnsi="Cambria"/>
                <w:b w:val="0"/>
                <w:sz w:val="24"/>
                <w:szCs w:val="24"/>
              </w:rPr>
              <w:t>pecivo sa sirnim namazom</w:t>
            </w:r>
          </w:p>
          <w:p w:rsidR="004A4C61" w:rsidRPr="0006641B" w:rsidRDefault="004A4C61" w:rsidP="004A4C61">
            <w:pPr>
              <w:spacing w:line="276" w:lineRule="auto"/>
              <w:rPr>
                <w:rFonts w:ascii="Cambria" w:hAnsi="Cambria"/>
                <w:bCs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-mlijeko</w:t>
            </w:r>
          </w:p>
          <w:p w:rsidR="004F3C93" w:rsidRPr="0006641B" w:rsidRDefault="004F3C93" w:rsidP="004F3C93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1780" w:type="dxa"/>
          </w:tcPr>
          <w:p w:rsidR="004A4C61" w:rsidRDefault="004A4C61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-pileći rižoto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4A4C61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A4C61">
              <w:rPr>
                <w:rFonts w:ascii="Cambria" w:hAnsi="Cambria"/>
                <w:sz w:val="24"/>
                <w:szCs w:val="24"/>
              </w:rPr>
              <w:t>oslić a la bakalar</w:t>
            </w:r>
          </w:p>
          <w:p w:rsidR="004F3C93" w:rsidRDefault="004A4C61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F3C93">
              <w:rPr>
                <w:rFonts w:ascii="Cambria" w:hAnsi="Cambria"/>
                <w:sz w:val="24"/>
                <w:szCs w:val="24"/>
              </w:rPr>
              <w:t>-kruh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4F3C93" w:rsidRDefault="00654232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A4C61">
              <w:rPr>
                <w:rFonts w:ascii="Cambria" w:hAnsi="Cambria"/>
                <w:sz w:val="24"/>
                <w:szCs w:val="24"/>
              </w:rPr>
              <w:t>grah s kobasicom i suhim mesom</w:t>
            </w:r>
          </w:p>
          <w:p w:rsidR="004F3C93" w:rsidRDefault="004F3C93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654232" w:rsidRDefault="004F3C93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  <w:r w:rsidR="0084313E" w:rsidRPr="0065423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A4C61" w:rsidRPr="00654232" w:rsidRDefault="004A4C61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keksi</w:t>
            </w:r>
          </w:p>
        </w:tc>
        <w:tc>
          <w:tcPr>
            <w:tcW w:w="1830" w:type="dxa"/>
          </w:tcPr>
          <w:p w:rsidR="004A4C61" w:rsidRPr="00523CE6" w:rsidRDefault="0084799B" w:rsidP="004A4C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A4C61">
              <w:rPr>
                <w:rFonts w:ascii="Cambria" w:hAnsi="Cambria"/>
                <w:sz w:val="24"/>
                <w:szCs w:val="24"/>
              </w:rPr>
              <w:t>palenta s mlijekom ili jogurtom</w:t>
            </w:r>
            <w:bookmarkStart w:id="0" w:name="_GoBack"/>
            <w:bookmarkEnd w:id="0"/>
          </w:p>
          <w:p w:rsidR="0084799B" w:rsidRPr="00523CE6" w:rsidRDefault="00224C51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4C61"/>
    <w:rsid w:val="004A7824"/>
    <w:rsid w:val="004C1F54"/>
    <w:rsid w:val="004D237F"/>
    <w:rsid w:val="004F3C93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313E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447C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15</cp:revision>
  <cp:lastPrinted>2023-05-18T06:58:00Z</cp:lastPrinted>
  <dcterms:created xsi:type="dcterms:W3CDTF">2025-09-12T07:03:00Z</dcterms:created>
  <dcterms:modified xsi:type="dcterms:W3CDTF">2026-04-10T07:50:00Z</dcterms:modified>
</cp:coreProperties>
</file>