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E03" w:rsidRPr="00B60914" w:rsidRDefault="00033E03" w:rsidP="00033E03">
      <w:pPr>
        <w:pStyle w:val="Naslov1"/>
        <w:rPr>
          <w:rFonts w:ascii="Calibri" w:hAnsi="Calibri"/>
          <w:color w:val="333333"/>
          <w:lang w:val="hr-HR"/>
        </w:rPr>
      </w:pPr>
    </w:p>
    <w:p w:rsidR="00033E03" w:rsidRPr="00F35C4B" w:rsidRDefault="00033E03" w:rsidP="00033E03">
      <w:pPr>
        <w:pStyle w:val="Naslov1"/>
        <w:rPr>
          <w:rFonts w:ascii="Calibri" w:hAnsi="Calibri"/>
          <w:b/>
          <w:sz w:val="24"/>
          <w:szCs w:val="24"/>
          <w:lang w:val="hr-HR"/>
        </w:rPr>
      </w:pPr>
      <w:r w:rsidRPr="00F35C4B">
        <w:rPr>
          <w:rFonts w:ascii="Calibri" w:hAnsi="Calibri"/>
          <w:sz w:val="24"/>
          <w:szCs w:val="24"/>
          <w:lang w:val="hr-HR"/>
        </w:rPr>
        <w:t>REPUBLIKA  HRVATSKA</w:t>
      </w:r>
      <w:r w:rsidRPr="00F35C4B">
        <w:rPr>
          <w:rFonts w:ascii="Calibri" w:hAnsi="Calibri"/>
          <w:sz w:val="24"/>
          <w:szCs w:val="24"/>
          <w:lang w:val="hr-HR"/>
        </w:rPr>
        <w:tab/>
      </w:r>
      <w:r w:rsidRPr="00F35C4B">
        <w:rPr>
          <w:rFonts w:ascii="Calibri" w:hAnsi="Calibri"/>
          <w:sz w:val="24"/>
          <w:szCs w:val="24"/>
          <w:lang w:val="hr-HR"/>
        </w:rPr>
        <w:tab/>
      </w:r>
      <w:r w:rsidRPr="00F35C4B">
        <w:rPr>
          <w:rFonts w:ascii="Calibri" w:hAnsi="Calibri"/>
          <w:sz w:val="24"/>
          <w:szCs w:val="24"/>
          <w:lang w:val="hr-HR"/>
        </w:rPr>
        <w:tab/>
      </w:r>
      <w:r w:rsidRPr="00F35C4B">
        <w:rPr>
          <w:rFonts w:ascii="Calibri" w:hAnsi="Calibri"/>
          <w:sz w:val="24"/>
          <w:szCs w:val="24"/>
          <w:lang w:val="hr-HR"/>
        </w:rPr>
        <w:tab/>
      </w:r>
      <w:r w:rsidRPr="00F35C4B">
        <w:rPr>
          <w:rFonts w:ascii="Calibri" w:hAnsi="Calibri"/>
          <w:sz w:val="24"/>
          <w:szCs w:val="24"/>
          <w:lang w:val="hr-HR"/>
        </w:rPr>
        <w:tab/>
      </w:r>
      <w:r w:rsidRPr="00F35C4B">
        <w:rPr>
          <w:rFonts w:ascii="Calibri" w:hAnsi="Calibri"/>
          <w:sz w:val="24"/>
          <w:szCs w:val="24"/>
          <w:lang w:val="hr-HR"/>
        </w:rPr>
        <w:tab/>
      </w:r>
    </w:p>
    <w:p w:rsidR="00033E03" w:rsidRPr="00F35C4B" w:rsidRDefault="00033E03" w:rsidP="00033E03">
      <w:pPr>
        <w:pStyle w:val="Naslov3"/>
        <w:rPr>
          <w:rFonts w:ascii="Calibri" w:hAnsi="Calibri"/>
          <w:szCs w:val="24"/>
          <w:lang w:val="hr-HR"/>
        </w:rPr>
      </w:pPr>
      <w:r w:rsidRPr="00F35C4B">
        <w:rPr>
          <w:rFonts w:ascii="Calibri" w:hAnsi="Calibri"/>
          <w:szCs w:val="24"/>
          <w:lang w:val="hr-HR"/>
        </w:rPr>
        <w:t>LIČKO-SENJSKA   ŽUPANIJA</w:t>
      </w:r>
    </w:p>
    <w:p w:rsidR="00033E03" w:rsidRPr="00F35C4B" w:rsidRDefault="00033E03" w:rsidP="00033E03">
      <w:pPr>
        <w:pStyle w:val="Naslov1"/>
        <w:rPr>
          <w:rFonts w:ascii="Calibri" w:hAnsi="Calibri"/>
          <w:b/>
          <w:sz w:val="24"/>
          <w:szCs w:val="24"/>
          <w:lang w:val="hr-HR"/>
        </w:rPr>
      </w:pPr>
      <w:r w:rsidRPr="00F35C4B">
        <w:rPr>
          <w:rFonts w:ascii="Calibri" w:hAnsi="Calibri"/>
          <w:b/>
          <w:sz w:val="24"/>
          <w:szCs w:val="24"/>
          <w:lang w:val="hr-HR"/>
        </w:rPr>
        <w:t>OSNOVNA  ŠKOLA</w:t>
      </w:r>
      <w:r w:rsidR="00C459ED">
        <w:rPr>
          <w:rFonts w:ascii="Calibri" w:hAnsi="Calibri"/>
          <w:b/>
          <w:sz w:val="24"/>
          <w:szCs w:val="24"/>
          <w:lang w:val="hr-HR"/>
        </w:rPr>
        <w:t xml:space="preserve"> ,,ŠIME STARČEVIĆ“ </w:t>
      </w:r>
      <w:r w:rsidRPr="00F35C4B">
        <w:rPr>
          <w:rFonts w:ascii="Calibri" w:hAnsi="Calibri"/>
          <w:b/>
          <w:sz w:val="24"/>
          <w:szCs w:val="24"/>
          <w:lang w:val="hr-HR"/>
        </w:rPr>
        <w:t>KARLOBAG</w:t>
      </w:r>
    </w:p>
    <w:p w:rsidR="00033E03" w:rsidRPr="00F35C4B" w:rsidRDefault="00033E03" w:rsidP="00033E03">
      <w:pPr>
        <w:rPr>
          <w:rFonts w:ascii="Calibri" w:hAnsi="Calibri"/>
          <w:sz w:val="24"/>
          <w:szCs w:val="24"/>
          <w:lang w:val="hr-HR"/>
        </w:rPr>
      </w:pPr>
      <w:r w:rsidRPr="00F35C4B">
        <w:rPr>
          <w:rFonts w:ascii="Calibri" w:hAnsi="Calibri"/>
          <w:sz w:val="24"/>
          <w:szCs w:val="24"/>
          <w:lang w:val="hr-HR"/>
        </w:rPr>
        <w:t>Vladimira Nazora 11, KARLOBAG</w:t>
      </w:r>
    </w:p>
    <w:p w:rsidR="00033E03" w:rsidRPr="00F35C4B" w:rsidRDefault="00033E03" w:rsidP="00033E03">
      <w:pPr>
        <w:rPr>
          <w:rFonts w:ascii="Calibri" w:hAnsi="Calibri"/>
          <w:sz w:val="24"/>
          <w:szCs w:val="24"/>
          <w:lang w:val="hr-HR"/>
        </w:rPr>
      </w:pPr>
      <w:r w:rsidRPr="00F35C4B">
        <w:rPr>
          <w:rFonts w:ascii="Calibri" w:hAnsi="Calibri"/>
          <w:sz w:val="24"/>
          <w:szCs w:val="24"/>
          <w:lang w:val="hr-HR"/>
        </w:rPr>
        <w:t>Tel./fax</w:t>
      </w:r>
      <w:r w:rsidRPr="00F35C4B">
        <w:rPr>
          <w:rFonts w:ascii="Calibri" w:hAnsi="Calibri"/>
          <w:b/>
          <w:sz w:val="24"/>
          <w:szCs w:val="24"/>
          <w:lang w:val="hr-HR"/>
        </w:rPr>
        <w:t xml:space="preserve"> </w:t>
      </w:r>
      <w:r w:rsidR="00C459ED">
        <w:rPr>
          <w:rFonts w:ascii="Calibri" w:hAnsi="Calibri"/>
          <w:sz w:val="24"/>
          <w:szCs w:val="24"/>
          <w:lang w:val="hr-HR"/>
        </w:rPr>
        <w:t>: 053/694-019, 694-91</w:t>
      </w:r>
      <w:r w:rsidRPr="00F35C4B">
        <w:rPr>
          <w:rFonts w:ascii="Calibri" w:hAnsi="Calibri"/>
          <w:sz w:val="24"/>
          <w:szCs w:val="24"/>
          <w:lang w:val="hr-HR"/>
        </w:rPr>
        <w:t>0</w:t>
      </w:r>
    </w:p>
    <w:p w:rsidR="00033E03" w:rsidRPr="00F35C4B" w:rsidRDefault="00033E03" w:rsidP="00033E03">
      <w:pPr>
        <w:tabs>
          <w:tab w:val="left" w:pos="1289"/>
        </w:tabs>
        <w:ind w:right="-523"/>
        <w:rPr>
          <w:rFonts w:ascii="Calibri" w:hAnsi="Calibri"/>
          <w:sz w:val="24"/>
          <w:szCs w:val="24"/>
          <w:lang w:val="hr-HR"/>
        </w:rPr>
      </w:pPr>
      <w:r w:rsidRPr="00F35C4B">
        <w:rPr>
          <w:rFonts w:ascii="Calibri" w:hAnsi="Calibri"/>
          <w:sz w:val="24"/>
          <w:szCs w:val="24"/>
          <w:lang w:val="hr-HR"/>
        </w:rPr>
        <w:t>MB: 3318818, OIB: 40367998243</w:t>
      </w:r>
    </w:p>
    <w:p w:rsidR="00033E03" w:rsidRPr="00F35C4B" w:rsidRDefault="00033E03" w:rsidP="00033E03">
      <w:pPr>
        <w:tabs>
          <w:tab w:val="left" w:pos="1289"/>
        </w:tabs>
        <w:ind w:right="-523"/>
        <w:rPr>
          <w:rFonts w:ascii="Calibri" w:hAnsi="Calibri"/>
          <w:sz w:val="24"/>
          <w:szCs w:val="24"/>
          <w:lang w:val="hr-HR"/>
        </w:rPr>
      </w:pPr>
      <w:r w:rsidRPr="00F35C4B">
        <w:rPr>
          <w:rFonts w:ascii="Calibri" w:hAnsi="Calibri"/>
          <w:sz w:val="24"/>
          <w:szCs w:val="24"/>
          <w:lang w:val="hr-HR"/>
        </w:rPr>
        <w:t>tajnistvo@os-</w:t>
      </w:r>
      <w:r w:rsidR="00C459ED">
        <w:rPr>
          <w:rFonts w:ascii="Calibri" w:hAnsi="Calibri"/>
          <w:sz w:val="24"/>
          <w:szCs w:val="24"/>
          <w:lang w:val="hr-HR"/>
        </w:rPr>
        <w:t>sstarcevic-</w:t>
      </w:r>
      <w:r w:rsidRPr="00F35C4B">
        <w:rPr>
          <w:rFonts w:ascii="Calibri" w:hAnsi="Calibri"/>
          <w:sz w:val="24"/>
          <w:szCs w:val="24"/>
          <w:lang w:val="hr-HR"/>
        </w:rPr>
        <w:t>karlobag.skole.hr</w:t>
      </w:r>
    </w:p>
    <w:p w:rsidR="00033E03" w:rsidRPr="00F35C4B" w:rsidRDefault="00033E03" w:rsidP="00033E03">
      <w:pPr>
        <w:pStyle w:val="Naslov3"/>
        <w:rPr>
          <w:rFonts w:ascii="Calibri" w:hAnsi="Calibri"/>
          <w:szCs w:val="24"/>
          <w:lang w:val="hr-HR"/>
        </w:rPr>
      </w:pPr>
    </w:p>
    <w:p w:rsidR="00033E03" w:rsidRPr="00585C8B" w:rsidRDefault="006C0CA7" w:rsidP="00033E03">
      <w:pPr>
        <w:pStyle w:val="Naslov3"/>
        <w:rPr>
          <w:rFonts w:ascii="Calibri" w:hAnsi="Calibri"/>
          <w:szCs w:val="24"/>
          <w:lang w:val="hr-HR"/>
        </w:rPr>
      </w:pPr>
      <w:r>
        <w:rPr>
          <w:rFonts w:ascii="Calibri" w:hAnsi="Calibri"/>
          <w:szCs w:val="24"/>
          <w:lang w:val="hr-HR"/>
        </w:rPr>
        <w:t>Klasa:112-03/25</w:t>
      </w:r>
      <w:r w:rsidR="00033E03" w:rsidRPr="00585C8B">
        <w:rPr>
          <w:rFonts w:ascii="Calibri" w:hAnsi="Calibri"/>
          <w:szCs w:val="24"/>
          <w:lang w:val="hr-HR"/>
        </w:rPr>
        <w:t>-01/</w:t>
      </w:r>
      <w:r w:rsidR="004B4EDD">
        <w:rPr>
          <w:rFonts w:ascii="Calibri" w:hAnsi="Calibri"/>
          <w:color w:val="000000" w:themeColor="text1"/>
          <w:szCs w:val="24"/>
          <w:lang w:val="hr-HR"/>
        </w:rPr>
        <w:t>21</w:t>
      </w:r>
    </w:p>
    <w:p w:rsidR="00033E03" w:rsidRPr="00F35C4B" w:rsidRDefault="00567AF0" w:rsidP="00033E03">
      <w:pPr>
        <w:pStyle w:val="Naslov3"/>
        <w:rPr>
          <w:rFonts w:ascii="Calibri" w:hAnsi="Calibri"/>
          <w:szCs w:val="24"/>
          <w:lang w:val="hr-HR"/>
        </w:rPr>
      </w:pPr>
      <w:proofErr w:type="spellStart"/>
      <w:r>
        <w:rPr>
          <w:rFonts w:ascii="Calibri" w:hAnsi="Calibri"/>
          <w:szCs w:val="24"/>
          <w:lang w:val="hr-HR"/>
        </w:rPr>
        <w:t>Ur</w:t>
      </w:r>
      <w:proofErr w:type="spellEnd"/>
      <w:r>
        <w:rPr>
          <w:rFonts w:ascii="Calibri" w:hAnsi="Calibri"/>
          <w:szCs w:val="24"/>
          <w:lang w:val="hr-HR"/>
        </w:rPr>
        <w:t xml:space="preserve">. </w:t>
      </w:r>
      <w:r w:rsidR="00160088">
        <w:rPr>
          <w:rFonts w:ascii="Calibri" w:hAnsi="Calibri"/>
          <w:szCs w:val="24"/>
          <w:lang w:val="hr-HR"/>
        </w:rPr>
        <w:t>broj: 2125-</w:t>
      </w:r>
      <w:r>
        <w:rPr>
          <w:rFonts w:ascii="Calibri" w:hAnsi="Calibri"/>
          <w:szCs w:val="24"/>
          <w:lang w:val="hr-HR"/>
        </w:rPr>
        <w:t>25-01-25</w:t>
      </w:r>
      <w:r w:rsidR="00033E03" w:rsidRPr="00F35C4B">
        <w:rPr>
          <w:rFonts w:ascii="Calibri" w:hAnsi="Calibri"/>
          <w:szCs w:val="24"/>
          <w:lang w:val="hr-HR"/>
        </w:rPr>
        <w:t>-01</w:t>
      </w:r>
      <w:bookmarkStart w:id="0" w:name="_GoBack"/>
      <w:bookmarkEnd w:id="0"/>
    </w:p>
    <w:p w:rsidR="00033E03" w:rsidRDefault="00033E03" w:rsidP="00033E03">
      <w:pPr>
        <w:tabs>
          <w:tab w:val="left" w:pos="1289"/>
        </w:tabs>
        <w:ind w:right="-523"/>
        <w:rPr>
          <w:rFonts w:ascii="Calibri" w:hAnsi="Calibri"/>
          <w:sz w:val="24"/>
          <w:szCs w:val="24"/>
          <w:lang w:val="hr-HR"/>
        </w:rPr>
      </w:pPr>
      <w:r w:rsidRPr="00F35C4B">
        <w:rPr>
          <w:rFonts w:ascii="Calibri" w:hAnsi="Calibri"/>
          <w:sz w:val="24"/>
          <w:szCs w:val="24"/>
          <w:lang w:val="hr-HR"/>
        </w:rPr>
        <w:t>Karlobag</w:t>
      </w:r>
      <w:r w:rsidR="002D5A4C">
        <w:rPr>
          <w:rFonts w:ascii="Calibri" w:hAnsi="Calibri"/>
          <w:sz w:val="24"/>
          <w:szCs w:val="24"/>
          <w:lang w:val="hr-HR"/>
        </w:rPr>
        <w:t>,</w:t>
      </w:r>
      <w:r>
        <w:rPr>
          <w:rFonts w:ascii="Calibri" w:hAnsi="Calibri"/>
          <w:sz w:val="24"/>
          <w:szCs w:val="24"/>
          <w:lang w:val="hr-HR"/>
        </w:rPr>
        <w:t xml:space="preserve"> </w:t>
      </w:r>
      <w:r w:rsidR="004769AF">
        <w:rPr>
          <w:rFonts w:ascii="Calibri" w:hAnsi="Calibri"/>
          <w:sz w:val="24"/>
          <w:szCs w:val="24"/>
          <w:lang w:val="hr-HR"/>
        </w:rPr>
        <w:t>12</w:t>
      </w:r>
      <w:r w:rsidR="00585C8B" w:rsidRPr="00585C8B">
        <w:rPr>
          <w:rFonts w:ascii="Calibri" w:hAnsi="Calibri"/>
          <w:sz w:val="24"/>
          <w:szCs w:val="24"/>
          <w:lang w:val="hr-HR"/>
        </w:rPr>
        <w:t>.</w:t>
      </w:r>
      <w:r w:rsidRPr="00585C8B">
        <w:rPr>
          <w:rFonts w:ascii="Calibri" w:hAnsi="Calibri"/>
          <w:sz w:val="24"/>
          <w:szCs w:val="24"/>
          <w:lang w:val="hr-HR"/>
        </w:rPr>
        <w:t xml:space="preserve"> </w:t>
      </w:r>
      <w:r w:rsidR="004769AF">
        <w:rPr>
          <w:rFonts w:ascii="Calibri" w:hAnsi="Calibri"/>
          <w:sz w:val="24"/>
          <w:szCs w:val="24"/>
          <w:lang w:val="hr-HR"/>
        </w:rPr>
        <w:t>studenoga</w:t>
      </w:r>
      <w:r w:rsidR="004C2C3D">
        <w:rPr>
          <w:rFonts w:ascii="Calibri" w:hAnsi="Calibri"/>
          <w:sz w:val="24"/>
          <w:szCs w:val="24"/>
          <w:lang w:val="hr-HR"/>
        </w:rPr>
        <w:t xml:space="preserve"> </w:t>
      </w:r>
      <w:r w:rsidR="006C0CA7">
        <w:rPr>
          <w:rFonts w:ascii="Calibri" w:hAnsi="Calibri"/>
          <w:sz w:val="24"/>
          <w:szCs w:val="24"/>
          <w:lang w:val="hr-HR"/>
        </w:rPr>
        <w:t>2025</w:t>
      </w:r>
      <w:r w:rsidRPr="00F35C4B">
        <w:rPr>
          <w:rFonts w:ascii="Calibri" w:hAnsi="Calibri"/>
          <w:sz w:val="24"/>
          <w:szCs w:val="24"/>
          <w:lang w:val="hr-HR"/>
        </w:rPr>
        <w:t xml:space="preserve">.    </w:t>
      </w:r>
    </w:p>
    <w:p w:rsidR="002D5A4C" w:rsidRDefault="002D5A4C" w:rsidP="00033E03">
      <w:pPr>
        <w:tabs>
          <w:tab w:val="left" w:pos="1289"/>
        </w:tabs>
        <w:ind w:right="-523"/>
        <w:rPr>
          <w:rFonts w:ascii="Calibri" w:hAnsi="Calibri"/>
          <w:sz w:val="24"/>
          <w:szCs w:val="24"/>
          <w:lang w:val="hr-HR"/>
        </w:rPr>
      </w:pPr>
    </w:p>
    <w:p w:rsidR="00033E03" w:rsidRDefault="00874004" w:rsidP="00033E03">
      <w:pPr>
        <w:tabs>
          <w:tab w:val="left" w:pos="1289"/>
        </w:tabs>
        <w:ind w:right="-523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Na temelju č</w:t>
      </w:r>
      <w:r w:rsidR="002D5A4C">
        <w:rPr>
          <w:rFonts w:ascii="Calibri" w:hAnsi="Calibri"/>
          <w:sz w:val="24"/>
          <w:szCs w:val="24"/>
          <w:lang w:val="hr-HR"/>
        </w:rPr>
        <w:t>lanka 107. Zakona o odgoju i obrazovanju u osnovnoj i srednjoj školi („Narodne novine“ br. 87/08, 86/09, 92/10, 105/10, 90/11, 16/12, 86/12, 94/13, 152/14 i 07/17</w:t>
      </w:r>
      <w:r>
        <w:rPr>
          <w:rFonts w:ascii="Calibri" w:hAnsi="Calibri"/>
          <w:sz w:val="24"/>
          <w:szCs w:val="24"/>
          <w:lang w:val="hr-HR"/>
        </w:rPr>
        <w:t>, 68/18, 98/19, 64/20, 151/22, 156/23</w:t>
      </w:r>
      <w:r w:rsidR="002D5A4C">
        <w:rPr>
          <w:rFonts w:ascii="Calibri" w:hAnsi="Calibri"/>
          <w:sz w:val="24"/>
          <w:szCs w:val="24"/>
          <w:lang w:val="hr-HR"/>
        </w:rPr>
        <w:t>)</w:t>
      </w:r>
      <w:r>
        <w:rPr>
          <w:rFonts w:ascii="Calibri" w:hAnsi="Calibri"/>
          <w:sz w:val="24"/>
          <w:szCs w:val="24"/>
          <w:lang w:val="hr-HR"/>
        </w:rPr>
        <w:t>, odredbi Pravilnik</w:t>
      </w:r>
      <w:r w:rsidR="00C459ED">
        <w:rPr>
          <w:rFonts w:ascii="Calibri" w:hAnsi="Calibri"/>
          <w:sz w:val="24"/>
          <w:szCs w:val="24"/>
          <w:lang w:val="hr-HR"/>
        </w:rPr>
        <w:t xml:space="preserve">a o radu, Statutu Osnovne škole ,,Šime Starčević“ </w:t>
      </w:r>
      <w:r>
        <w:rPr>
          <w:rFonts w:ascii="Calibri" w:hAnsi="Calibri"/>
          <w:sz w:val="24"/>
          <w:szCs w:val="24"/>
          <w:lang w:val="hr-HR"/>
        </w:rPr>
        <w:t xml:space="preserve">Karlobag i Pravilnika o postupku zapošljavanja te procjene i vrednovanju kandidata za zapošljavanje, </w:t>
      </w:r>
      <w:r w:rsidR="002D5A4C">
        <w:rPr>
          <w:rFonts w:ascii="Calibri" w:hAnsi="Calibri"/>
          <w:sz w:val="24"/>
          <w:szCs w:val="24"/>
          <w:lang w:val="hr-HR"/>
        </w:rPr>
        <w:t xml:space="preserve"> ravnateljica Osnovne škole</w:t>
      </w:r>
      <w:r w:rsidR="00C459ED">
        <w:rPr>
          <w:rFonts w:ascii="Calibri" w:hAnsi="Calibri"/>
          <w:sz w:val="24"/>
          <w:szCs w:val="24"/>
          <w:lang w:val="hr-HR"/>
        </w:rPr>
        <w:t xml:space="preserve"> ,,Šime Starčević“</w:t>
      </w:r>
      <w:r w:rsidR="002D5A4C">
        <w:rPr>
          <w:rFonts w:ascii="Calibri" w:hAnsi="Calibri"/>
          <w:sz w:val="24"/>
          <w:szCs w:val="24"/>
          <w:lang w:val="hr-HR"/>
        </w:rPr>
        <w:t xml:space="preserve"> Karlobag</w:t>
      </w:r>
      <w:r>
        <w:rPr>
          <w:rFonts w:ascii="Calibri" w:hAnsi="Calibri"/>
          <w:sz w:val="24"/>
          <w:szCs w:val="24"/>
          <w:lang w:val="hr-HR"/>
        </w:rPr>
        <w:t xml:space="preserve"> Adriana Serdar</w:t>
      </w:r>
      <w:r w:rsidR="00312647">
        <w:rPr>
          <w:rFonts w:ascii="Calibri" w:hAnsi="Calibri"/>
          <w:sz w:val="24"/>
          <w:szCs w:val="24"/>
          <w:lang w:val="hr-HR"/>
        </w:rPr>
        <w:t xml:space="preserve">, </w:t>
      </w:r>
      <w:proofErr w:type="spellStart"/>
      <w:r w:rsidR="00312647">
        <w:rPr>
          <w:rFonts w:ascii="Calibri" w:hAnsi="Calibri"/>
          <w:sz w:val="24"/>
          <w:szCs w:val="24"/>
          <w:lang w:val="hr-HR"/>
        </w:rPr>
        <w:t>mag</w:t>
      </w:r>
      <w:proofErr w:type="spellEnd"/>
      <w:r w:rsidR="00312647">
        <w:rPr>
          <w:rFonts w:ascii="Calibri" w:hAnsi="Calibri"/>
          <w:sz w:val="24"/>
          <w:szCs w:val="24"/>
          <w:lang w:val="hr-HR"/>
        </w:rPr>
        <w:t xml:space="preserve">. prim. </w:t>
      </w:r>
      <w:proofErr w:type="spellStart"/>
      <w:r w:rsidR="00312647">
        <w:rPr>
          <w:rFonts w:ascii="Calibri" w:hAnsi="Calibri"/>
          <w:sz w:val="24"/>
          <w:szCs w:val="24"/>
          <w:lang w:val="hr-HR"/>
        </w:rPr>
        <w:t>educ</w:t>
      </w:r>
      <w:proofErr w:type="spellEnd"/>
      <w:r w:rsidR="00312647">
        <w:rPr>
          <w:rFonts w:ascii="Calibri" w:hAnsi="Calibri"/>
          <w:sz w:val="24"/>
          <w:szCs w:val="24"/>
          <w:lang w:val="hr-HR"/>
        </w:rPr>
        <w:t>.</w:t>
      </w:r>
      <w:r>
        <w:rPr>
          <w:rFonts w:ascii="Calibri" w:hAnsi="Calibri"/>
          <w:sz w:val="24"/>
          <w:szCs w:val="24"/>
          <w:lang w:val="hr-HR"/>
        </w:rPr>
        <w:t xml:space="preserve"> donosi odluku o raspisivanju </w:t>
      </w:r>
    </w:p>
    <w:p w:rsidR="002D5A4C" w:rsidRDefault="002D5A4C" w:rsidP="00033E03">
      <w:pPr>
        <w:tabs>
          <w:tab w:val="left" w:pos="1289"/>
        </w:tabs>
        <w:ind w:right="-523"/>
        <w:rPr>
          <w:rFonts w:ascii="Calibri" w:hAnsi="Calibri"/>
          <w:sz w:val="24"/>
          <w:szCs w:val="24"/>
          <w:lang w:val="hr-HR"/>
        </w:rPr>
      </w:pPr>
    </w:p>
    <w:p w:rsidR="002D5A4C" w:rsidRPr="00874004" w:rsidRDefault="002D5A4C" w:rsidP="00874004">
      <w:pPr>
        <w:tabs>
          <w:tab w:val="left" w:pos="1289"/>
        </w:tabs>
        <w:ind w:right="-523"/>
        <w:jc w:val="center"/>
        <w:rPr>
          <w:rFonts w:ascii="Calibri" w:hAnsi="Calibri"/>
          <w:b/>
          <w:sz w:val="24"/>
          <w:szCs w:val="24"/>
          <w:lang w:val="hr-HR"/>
        </w:rPr>
      </w:pPr>
      <w:r w:rsidRPr="00874004">
        <w:rPr>
          <w:rFonts w:ascii="Calibri" w:hAnsi="Calibri"/>
          <w:b/>
          <w:sz w:val="24"/>
          <w:szCs w:val="24"/>
          <w:lang w:val="hr-HR"/>
        </w:rPr>
        <w:t>NATJEČAJ</w:t>
      </w:r>
      <w:r w:rsidR="00874004">
        <w:rPr>
          <w:rFonts w:ascii="Calibri" w:hAnsi="Calibri"/>
          <w:b/>
          <w:sz w:val="24"/>
          <w:szCs w:val="24"/>
          <w:lang w:val="hr-HR"/>
        </w:rPr>
        <w:t>A</w:t>
      </w:r>
    </w:p>
    <w:p w:rsidR="002D5A4C" w:rsidRPr="00874004" w:rsidRDefault="002D5A4C" w:rsidP="00874004">
      <w:pPr>
        <w:tabs>
          <w:tab w:val="left" w:pos="1289"/>
        </w:tabs>
        <w:ind w:right="-523"/>
        <w:jc w:val="center"/>
        <w:rPr>
          <w:rFonts w:ascii="Calibri" w:hAnsi="Calibri"/>
          <w:b/>
          <w:sz w:val="24"/>
          <w:szCs w:val="24"/>
          <w:lang w:val="hr-HR"/>
        </w:rPr>
      </w:pPr>
      <w:r w:rsidRPr="00874004">
        <w:rPr>
          <w:rFonts w:ascii="Calibri" w:hAnsi="Calibri"/>
          <w:b/>
          <w:sz w:val="24"/>
          <w:szCs w:val="24"/>
          <w:lang w:val="hr-HR"/>
        </w:rPr>
        <w:t>za popunjav</w:t>
      </w:r>
      <w:r w:rsidR="002C3A1B">
        <w:rPr>
          <w:rFonts w:ascii="Calibri" w:hAnsi="Calibri"/>
          <w:b/>
          <w:sz w:val="24"/>
          <w:szCs w:val="24"/>
          <w:lang w:val="hr-HR"/>
        </w:rPr>
        <w:t>anje radnog</w:t>
      </w:r>
      <w:r w:rsidR="00874004">
        <w:rPr>
          <w:rFonts w:ascii="Calibri" w:hAnsi="Calibri"/>
          <w:b/>
          <w:sz w:val="24"/>
          <w:szCs w:val="24"/>
          <w:lang w:val="hr-HR"/>
        </w:rPr>
        <w:t xml:space="preserve"> mjesta, m/ž</w:t>
      </w:r>
    </w:p>
    <w:p w:rsidR="002D5A4C" w:rsidRPr="00874004" w:rsidRDefault="002D5A4C" w:rsidP="00874004">
      <w:pPr>
        <w:tabs>
          <w:tab w:val="left" w:pos="1289"/>
        </w:tabs>
        <w:ind w:right="-523"/>
        <w:rPr>
          <w:rFonts w:ascii="Calibri" w:hAnsi="Calibri"/>
          <w:sz w:val="24"/>
          <w:szCs w:val="24"/>
          <w:lang w:val="hr-HR"/>
        </w:rPr>
      </w:pPr>
    </w:p>
    <w:p w:rsidR="004769AF" w:rsidRPr="00AA1E54" w:rsidRDefault="004769AF" w:rsidP="004769AF">
      <w:pPr>
        <w:jc w:val="center"/>
        <w:rPr>
          <w:rFonts w:ascii="Calibri" w:hAnsi="Calibri" w:cs="Calibri"/>
          <w:sz w:val="22"/>
          <w:szCs w:val="22"/>
          <w:lang w:val="hr-HR"/>
        </w:rPr>
      </w:pPr>
    </w:p>
    <w:p w:rsidR="004769AF" w:rsidRPr="004769AF" w:rsidRDefault="004769AF" w:rsidP="004769A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>Učitelj/</w:t>
      </w:r>
      <w:proofErr w:type="spellStart"/>
      <w:r w:rsidRPr="00AA1E54">
        <w:rPr>
          <w:rFonts w:ascii="Calibri" w:hAnsi="Calibri" w:cs="Calibri"/>
          <w:sz w:val="22"/>
          <w:szCs w:val="22"/>
          <w:lang w:val="hr-HR"/>
        </w:rPr>
        <w:t>ica</w:t>
      </w:r>
      <w:proofErr w:type="spellEnd"/>
      <w:r w:rsidRPr="00AA1E54">
        <w:rPr>
          <w:rFonts w:ascii="Calibri" w:hAnsi="Calibri" w:cs="Calibri"/>
          <w:sz w:val="22"/>
          <w:szCs w:val="22"/>
          <w:lang w:val="hr-HR"/>
        </w:rPr>
        <w:t xml:space="preserve"> </w:t>
      </w:r>
      <w:r>
        <w:rPr>
          <w:rFonts w:ascii="Calibri" w:hAnsi="Calibri" w:cs="Calibri"/>
          <w:sz w:val="22"/>
          <w:szCs w:val="22"/>
          <w:lang w:val="hr-HR"/>
        </w:rPr>
        <w:t>likovne kulture</w:t>
      </w:r>
      <w:r w:rsidRPr="00AA1E54">
        <w:rPr>
          <w:rFonts w:ascii="Calibri" w:hAnsi="Calibri" w:cs="Calibri"/>
          <w:sz w:val="22"/>
          <w:szCs w:val="22"/>
          <w:lang w:val="hr-HR"/>
        </w:rPr>
        <w:t>– 1 izvršitelj, nepuno neodređeno radno vrijeme, (</w:t>
      </w:r>
      <w:r>
        <w:rPr>
          <w:rFonts w:ascii="Calibri" w:hAnsi="Calibri" w:cs="Calibri"/>
          <w:sz w:val="22"/>
          <w:szCs w:val="22"/>
          <w:lang w:val="hr-HR"/>
        </w:rPr>
        <w:t>10</w:t>
      </w:r>
      <w:r w:rsidRPr="00AA1E54">
        <w:rPr>
          <w:rFonts w:ascii="Calibri" w:hAnsi="Calibri" w:cs="Calibri"/>
          <w:sz w:val="22"/>
          <w:szCs w:val="22"/>
          <w:lang w:val="hr-HR"/>
        </w:rPr>
        <w:t xml:space="preserve"> sati tjedno), </w:t>
      </w:r>
    </w:p>
    <w:p w:rsidR="004769AF" w:rsidRPr="00CA50AC" w:rsidRDefault="004769AF" w:rsidP="004769A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lang w:val="hr-HR"/>
        </w:rPr>
      </w:pPr>
      <w:r w:rsidRPr="00CA50AC">
        <w:rPr>
          <w:rFonts w:ascii="Calibri" w:hAnsi="Calibri" w:cs="Calibri"/>
          <w:sz w:val="22"/>
          <w:szCs w:val="22"/>
          <w:lang w:val="hr-HR"/>
        </w:rPr>
        <w:t>Učitelj/</w:t>
      </w:r>
      <w:proofErr w:type="spellStart"/>
      <w:r w:rsidRPr="00CA50AC">
        <w:rPr>
          <w:rFonts w:ascii="Calibri" w:hAnsi="Calibri" w:cs="Calibri"/>
          <w:sz w:val="22"/>
          <w:szCs w:val="22"/>
          <w:lang w:val="hr-HR"/>
        </w:rPr>
        <w:t>ica</w:t>
      </w:r>
      <w:proofErr w:type="spellEnd"/>
      <w:r w:rsidRPr="00CA50AC">
        <w:rPr>
          <w:rFonts w:ascii="Calibri" w:hAnsi="Calibri" w:cs="Calibri"/>
          <w:sz w:val="22"/>
          <w:szCs w:val="22"/>
          <w:lang w:val="hr-HR"/>
        </w:rPr>
        <w:t xml:space="preserve"> </w:t>
      </w:r>
      <w:r>
        <w:rPr>
          <w:rFonts w:ascii="Calibri" w:hAnsi="Calibri" w:cs="Calibri"/>
          <w:sz w:val="22"/>
          <w:szCs w:val="22"/>
          <w:lang w:val="hr-HR"/>
        </w:rPr>
        <w:t>prirode</w:t>
      </w:r>
      <w:r w:rsidRPr="00CA50AC">
        <w:rPr>
          <w:rFonts w:ascii="Calibri" w:hAnsi="Calibri" w:cs="Calibri"/>
          <w:sz w:val="22"/>
          <w:szCs w:val="22"/>
          <w:lang w:val="hr-HR"/>
        </w:rPr>
        <w:t xml:space="preserve">- 1 izvršitelj, nepuno </w:t>
      </w:r>
      <w:r>
        <w:rPr>
          <w:rFonts w:ascii="Calibri" w:hAnsi="Calibri" w:cs="Calibri"/>
          <w:sz w:val="22"/>
          <w:szCs w:val="22"/>
          <w:lang w:val="hr-HR"/>
        </w:rPr>
        <w:t>ne</w:t>
      </w:r>
      <w:r w:rsidRPr="00CA50AC">
        <w:rPr>
          <w:rFonts w:ascii="Calibri" w:hAnsi="Calibri" w:cs="Calibri"/>
          <w:sz w:val="22"/>
          <w:szCs w:val="22"/>
          <w:lang w:val="hr-HR"/>
        </w:rPr>
        <w:t>određeno radno vrijeme (</w:t>
      </w:r>
      <w:r>
        <w:rPr>
          <w:rFonts w:ascii="Calibri" w:hAnsi="Calibri" w:cs="Calibri"/>
          <w:sz w:val="22"/>
          <w:szCs w:val="22"/>
          <w:lang w:val="hr-HR"/>
        </w:rPr>
        <w:t>8 sata</w:t>
      </w:r>
      <w:r w:rsidRPr="00CA50AC">
        <w:rPr>
          <w:rFonts w:ascii="Calibri" w:hAnsi="Calibri" w:cs="Calibri"/>
          <w:sz w:val="22"/>
          <w:szCs w:val="22"/>
          <w:lang w:val="hr-HR"/>
        </w:rPr>
        <w:t xml:space="preserve"> tjedno),</w:t>
      </w:r>
    </w:p>
    <w:p w:rsidR="008872D9" w:rsidRDefault="008872D9" w:rsidP="008872D9">
      <w:pPr>
        <w:pStyle w:val="Odlomakpopisa"/>
        <w:tabs>
          <w:tab w:val="left" w:pos="1289"/>
        </w:tabs>
        <w:ind w:right="-523"/>
        <w:rPr>
          <w:rFonts w:ascii="Calibri" w:hAnsi="Calibri"/>
          <w:sz w:val="24"/>
          <w:szCs w:val="24"/>
          <w:lang w:val="hr-HR"/>
        </w:rPr>
      </w:pP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eastAsia="en-US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>Mjesto rada: Osnovna škola</w:t>
      </w:r>
      <w:r w:rsidR="00C459ED">
        <w:rPr>
          <w:rFonts w:ascii="Calibri" w:hAnsi="Calibri" w:cs="Calibri"/>
          <w:sz w:val="22"/>
          <w:szCs w:val="22"/>
          <w:lang w:val="hr-HR"/>
        </w:rPr>
        <w:t xml:space="preserve"> ,,Šime Starčević“ </w:t>
      </w:r>
      <w:r w:rsidRPr="00AA1E54">
        <w:rPr>
          <w:rFonts w:ascii="Calibri" w:hAnsi="Calibri" w:cs="Calibri"/>
          <w:sz w:val="22"/>
          <w:szCs w:val="22"/>
          <w:lang w:val="hr-HR"/>
        </w:rPr>
        <w:t xml:space="preserve"> Karlobag, Vladimira Nazora 11, 53 288 Karlobag</w:t>
      </w: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>Na natječaj se mogu javiti muške i ženske osobe u skladu sa Zakonom o ravnopravnosti spolova (NN broj: 82/08 i 69/17).</w:t>
      </w: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:rsidR="00312647" w:rsidRPr="00AA1E54" w:rsidRDefault="00312647" w:rsidP="00312647">
      <w:pPr>
        <w:pStyle w:val="Bezproreda"/>
        <w:jc w:val="both"/>
        <w:rPr>
          <w:rFonts w:cs="Calibri"/>
          <w:b/>
        </w:rPr>
      </w:pPr>
      <w:r w:rsidRPr="00AA1E54">
        <w:rPr>
          <w:rFonts w:cs="Calibri"/>
          <w:b/>
        </w:rPr>
        <w:t xml:space="preserve">Uvjeti za popunu radnog mjesta: </w:t>
      </w: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shd w:val="clear" w:color="auto" w:fill="FFFFFF"/>
          <w:lang w:val="hr-HR"/>
        </w:rPr>
        <w:t>Uz opće uvjete za zasnivanje radnog odnosa u skladu s općim propisima o radu</w:t>
      </w:r>
      <w:r w:rsidRPr="00AA1E54">
        <w:rPr>
          <w:rFonts w:ascii="Calibri" w:hAnsi="Calibri" w:cs="Calibri"/>
          <w:sz w:val="22"/>
          <w:szCs w:val="22"/>
          <w:lang w:val="hr-HR"/>
        </w:rPr>
        <w:t>, potrebno je ispunjavati i posebne uvjete za zasnivanje radnog odnosa – prema članku 105. Zakona o odgoju i obrazovanju u osnovnoj i srednjoj školi (NN broj: 87/08, 86/09, 91/10, 105/10, 90/11, 5/12, 16/12, 86/12, 126/12, 94/13, 152/14, 7/17, 68/18, 98/19, 64/20,1 51/22) i</w:t>
      </w:r>
      <w:r w:rsidRPr="00AA1E54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Pr="00AA1E54">
        <w:rPr>
          <w:rFonts w:ascii="Calibri" w:hAnsi="Calibri" w:cs="Calibri"/>
          <w:sz w:val="22"/>
          <w:szCs w:val="22"/>
          <w:lang w:val="hr-HR"/>
        </w:rPr>
        <w:t>uvjete prema Pravilniku o odgovarajućoj vrsti obrazovanja učitelja i stručnih suradnika u osnovnoj školi (NN broj: 6/2019 i 75/20).</w:t>
      </w: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:rsidR="00312647" w:rsidRPr="00AA1E54" w:rsidRDefault="00312647" w:rsidP="00312647">
      <w:pPr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b/>
          <w:sz w:val="22"/>
          <w:szCs w:val="22"/>
          <w:shd w:val="clear" w:color="auto" w:fill="FFFFFF"/>
          <w:lang w:val="hr-HR"/>
        </w:rPr>
        <w:t xml:space="preserve"> K</w:t>
      </w:r>
      <w:r w:rsidRPr="00AA1E54">
        <w:rPr>
          <w:rFonts w:ascii="Calibri" w:hAnsi="Calibri" w:cs="Calibri"/>
          <w:b/>
          <w:sz w:val="22"/>
          <w:szCs w:val="22"/>
          <w:lang w:val="hr-HR"/>
        </w:rPr>
        <w:t>andidati trebaju dostaviti sljedeću dokumentaciju:</w:t>
      </w: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>- vlastoručno potpisanu prijavu s osobnim podacima podnositelja prijave (osobno ime, adresa stanovanja, broj telefona, odnosno mobitela, e-mail adresa) i naziv radnog mjesta na koje se prijavljuje</w:t>
      </w: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>- životopis</w:t>
      </w: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 xml:space="preserve">- dokaz o državljanstvu </w:t>
      </w: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 xml:space="preserve">- dokaz o stečenoj stručnoj spremi </w:t>
      </w:r>
    </w:p>
    <w:p w:rsidR="00312647" w:rsidRPr="00AA1E54" w:rsidRDefault="00312647" w:rsidP="00312647">
      <w:pPr>
        <w:contextualSpacing/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 xml:space="preserve">- elektronički zapis ili potvrdu o podacima evidentiranim u bazi podataka Hrvatskog zavoda za </w:t>
      </w:r>
    </w:p>
    <w:p w:rsidR="00312647" w:rsidRPr="00AA1E54" w:rsidRDefault="00312647" w:rsidP="00312647">
      <w:pPr>
        <w:contextualSpacing/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 xml:space="preserve">  mirovinsko osiguranje iz područja radnih odnosa </w:t>
      </w:r>
    </w:p>
    <w:p w:rsidR="00312647" w:rsidRPr="00AA1E54" w:rsidRDefault="00312647" w:rsidP="00312647">
      <w:pPr>
        <w:contextualSpacing/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lastRenderedPageBreak/>
        <w:t xml:space="preserve">- uvjerenje nadležnog suda da podnositelj prijave nije pod istragom i da se protiv podnositelja prijave ne vodi kazneni postupak za neko od kaznenih djela iz članka 106. Zakona o odgoju i obrazovanju u osnovnoj i srednjoj školi ne stariji od dana raspisivanja natječaja  </w:t>
      </w:r>
    </w:p>
    <w:p w:rsidR="00312647" w:rsidRPr="00AA1E54" w:rsidRDefault="00312647" w:rsidP="00312647">
      <w:pPr>
        <w:contextualSpacing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>Dokumenti se prilažu u neovjerenom presliku. Prije sklapanja ugovora o radu odabrani/a kandidat/</w:t>
      </w:r>
      <w:proofErr w:type="spellStart"/>
      <w:r w:rsidRPr="00AA1E54">
        <w:rPr>
          <w:rFonts w:ascii="Calibri" w:hAnsi="Calibri" w:cs="Calibri"/>
          <w:sz w:val="22"/>
          <w:szCs w:val="22"/>
          <w:lang w:val="hr-HR"/>
        </w:rPr>
        <w:t>kinja</w:t>
      </w:r>
      <w:proofErr w:type="spellEnd"/>
      <w:r w:rsidRPr="00AA1E54">
        <w:rPr>
          <w:rFonts w:ascii="Calibri" w:hAnsi="Calibri" w:cs="Calibri"/>
          <w:sz w:val="22"/>
          <w:szCs w:val="22"/>
          <w:lang w:val="hr-HR"/>
        </w:rPr>
        <w:t xml:space="preserve"> dužan/na je sve navedene priloge odnosno isprave dostaviti u izvorniku ili u preslici ovjerenoj od strane javnog bilježnika sukladno Zakonu o javnom bilježništvu (NN broj: 78/93, 29/94, 162/98, 16/07, 75/09, 120/16).</w:t>
      </w:r>
      <w:r w:rsidRPr="00AA1E54">
        <w:rPr>
          <w:rFonts w:ascii="Calibri" w:hAnsi="Calibri" w:cs="Calibri"/>
          <w:sz w:val="22"/>
          <w:szCs w:val="22"/>
          <w:lang w:val="hr-HR"/>
        </w:rPr>
        <w:br/>
      </w:r>
    </w:p>
    <w:p w:rsidR="00312647" w:rsidRPr="00AA1E54" w:rsidRDefault="00312647" w:rsidP="00312647">
      <w:pPr>
        <w:pStyle w:val="Bezproreda"/>
        <w:jc w:val="both"/>
        <w:rPr>
          <w:rFonts w:cs="Calibri"/>
        </w:rPr>
      </w:pPr>
      <w:r w:rsidRPr="00AA1E54">
        <w:rPr>
          <w:rFonts w:cs="Calibri"/>
        </w:rPr>
        <w:t>Kandidat koji se poziva na pravo prednosti pri zapošljavanju sukladno članku 102. Zakona o hrvatskim braniteljima iz Domovinskog rata i članovima njihovih obitelji (NN broj: 121/17, 98/19 i 84/21), članku 48. stavku 1.-3. Zakona o civilnim stradalnicima iz Domovinskog rata (NN broj: 84/21), članku 48. f Zakona o zaštiti vojnih i civilnih invalida rata (NN broj: 33/92, 77/92, 27/93, 58/93, 2/94, 76/94, 108/95, 108/96, 82/01, 103/03, 148/13 i 98/19), članku 9. Zakona o profesionalnoj rehabilitaciji i zapošljavanju osoba s invaliditetom (NN broj: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:rsidR="00312647" w:rsidRPr="00AA1E54" w:rsidRDefault="00312647" w:rsidP="00312647">
      <w:pPr>
        <w:pStyle w:val="Bezproreda"/>
        <w:jc w:val="both"/>
        <w:rPr>
          <w:rFonts w:cs="Calibri"/>
        </w:rPr>
      </w:pPr>
    </w:p>
    <w:p w:rsidR="00312647" w:rsidRPr="00AA1E54" w:rsidRDefault="00312647" w:rsidP="00312647">
      <w:pPr>
        <w:pStyle w:val="Bezproreda"/>
        <w:rPr>
          <w:rFonts w:cs="Calibri"/>
        </w:rPr>
      </w:pPr>
      <w:r w:rsidRPr="00AA1E54">
        <w:rPr>
          <w:rFonts w:cs="Calibri"/>
        </w:rPr>
        <w:t xml:space="preserve">Kandidat koji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</w:p>
    <w:p w:rsidR="00312647" w:rsidRPr="00AA1E54" w:rsidRDefault="004B4EDD" w:rsidP="00312647">
      <w:pPr>
        <w:pStyle w:val="Bezproreda"/>
        <w:rPr>
          <w:rFonts w:cs="Calibri"/>
        </w:rPr>
      </w:pPr>
      <w:hyperlink r:id="rId5" w:history="1">
        <w:r w:rsidR="00312647" w:rsidRPr="00AA1E54">
          <w:rPr>
            <w:rStyle w:val="Hiperveza"/>
            <w:rFonts w:cs="Calibri"/>
          </w:rPr>
          <w:t>https://branitelji.gov.hr/pristup-informacijama/zakoni-i-ostali-propisi/zakoni/1052</w:t>
        </w:r>
      </w:hyperlink>
      <w:r w:rsidR="00312647" w:rsidRPr="00AA1E54">
        <w:rPr>
          <w:rFonts w:cs="Calibri"/>
        </w:rPr>
        <w:t xml:space="preserve"> </w:t>
      </w:r>
    </w:p>
    <w:p w:rsidR="00312647" w:rsidRPr="00AA1E54" w:rsidRDefault="00312647" w:rsidP="00312647">
      <w:pPr>
        <w:pStyle w:val="Bezproreda"/>
        <w:jc w:val="both"/>
        <w:rPr>
          <w:rFonts w:cs="Calibri"/>
        </w:rPr>
      </w:pPr>
    </w:p>
    <w:p w:rsidR="00312647" w:rsidRPr="00AA1E54" w:rsidRDefault="00312647" w:rsidP="00312647">
      <w:pPr>
        <w:pStyle w:val="Bezproreda"/>
        <w:jc w:val="both"/>
        <w:rPr>
          <w:rFonts w:cs="Calibri"/>
        </w:rPr>
      </w:pPr>
      <w:r w:rsidRPr="00AA1E54">
        <w:rPr>
          <w:rFonts w:cs="Calibri"/>
        </w:rPr>
        <w:t xml:space="preserve">Kandidat koji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</w:p>
    <w:p w:rsidR="00312647" w:rsidRPr="00AA1E54" w:rsidRDefault="004B4EDD" w:rsidP="00312647">
      <w:pPr>
        <w:pStyle w:val="Bezproreda"/>
        <w:jc w:val="both"/>
        <w:rPr>
          <w:rFonts w:cs="Calibri"/>
        </w:rPr>
      </w:pPr>
      <w:hyperlink r:id="rId6" w:history="1">
        <w:r w:rsidR="00312647" w:rsidRPr="00AA1E54">
          <w:rPr>
            <w:rStyle w:val="Hiperveza"/>
            <w:rFonts w:cs="Calibri"/>
          </w:rPr>
          <w:t>https://branitelji.gov.hr/pristup-informacijama/zakoni-i-ostali-propisi/zakoni/1052</w:t>
        </w:r>
      </w:hyperlink>
    </w:p>
    <w:p w:rsidR="00312647" w:rsidRPr="00AA1E54" w:rsidRDefault="00312647" w:rsidP="00312647">
      <w:pPr>
        <w:pStyle w:val="Bezproreda"/>
        <w:jc w:val="both"/>
        <w:rPr>
          <w:rFonts w:cs="Calibri"/>
        </w:rPr>
      </w:pPr>
    </w:p>
    <w:p w:rsidR="00312647" w:rsidRPr="00AA1E54" w:rsidRDefault="00312647" w:rsidP="00312647">
      <w:pPr>
        <w:pStyle w:val="Bezproreda"/>
        <w:jc w:val="both"/>
        <w:rPr>
          <w:rFonts w:cs="Calibri"/>
        </w:rPr>
      </w:pPr>
      <w:r w:rsidRPr="00AA1E54">
        <w:rPr>
          <w:rFonts w:cs="Calibri"/>
        </w:rPr>
        <w:t xml:space="preserve">Poziva se kandidat koji ostvaruje pravo prednosti pri zapošljavanju na temelju odredbe članka 9. Zakona o profesionalnoj rehabilitaciji i zapošljavanju osoba s invaliditetom (NN broj: </w:t>
      </w:r>
      <w:r w:rsidRPr="00AA1E54">
        <w:rPr>
          <w:rFonts w:cs="Calibri"/>
          <w:shd w:val="clear" w:color="auto" w:fill="FFFFFF"/>
        </w:rPr>
        <w:t xml:space="preserve">157/13, 152/14,  39/18, 32/20) </w:t>
      </w:r>
      <w:r w:rsidRPr="00AA1E54">
        <w:rPr>
          <w:rFonts w:cs="Calibri"/>
        </w:rPr>
        <w:t xml:space="preserve">da uz prijavu na natječaj dostavi </w:t>
      </w:r>
      <w:r w:rsidRPr="00AA1E54">
        <w:rPr>
          <w:rFonts w:cs="Calibri"/>
          <w:shd w:val="clear" w:color="auto" w:fill="FFFFFF"/>
        </w:rPr>
        <w:t>dokaz o utvrđenom statusu osobe s invaliditetom,</w:t>
      </w:r>
      <w:r w:rsidRPr="00AA1E54">
        <w:rPr>
          <w:rFonts w:cs="Calibri"/>
        </w:rPr>
        <w:t xml:space="preserve"> odgovarajuću javnu ispravu o invaliditetu na temelju koje se osoba može upisati u očevidnik zaposlenih osoba s invaliditetom, te dokaz iz kojeg je vidljivo na koji je način prestao radni odnos kod posljednjeg poslodavca (rješenje, ugovor, sporazum i sl.):</w:t>
      </w:r>
    </w:p>
    <w:p w:rsidR="00312647" w:rsidRPr="00AA1E54" w:rsidRDefault="004B4EDD" w:rsidP="00312647">
      <w:pPr>
        <w:pStyle w:val="Bezproreda"/>
        <w:jc w:val="both"/>
        <w:rPr>
          <w:rFonts w:cs="Calibri"/>
        </w:rPr>
      </w:pPr>
      <w:hyperlink r:id="rId7" w:history="1">
        <w:r w:rsidR="00312647" w:rsidRPr="00AA1E54">
          <w:rPr>
            <w:rStyle w:val="Hiperveza"/>
            <w:rFonts w:cs="Calibri"/>
          </w:rPr>
          <w:t>https://zakon.hr/z/493/Zakon-o-profesionalnoj-rehabilitaciji-i-zapošljavanju-osoba-s-invaliditetom</w:t>
        </w:r>
      </w:hyperlink>
      <w:r w:rsidR="00312647" w:rsidRPr="00AA1E54">
        <w:rPr>
          <w:rFonts w:cs="Calibri"/>
        </w:rPr>
        <w:t xml:space="preserve"> </w:t>
      </w:r>
    </w:p>
    <w:p w:rsidR="00312647" w:rsidRPr="00AA1E54" w:rsidRDefault="00312647" w:rsidP="00312647">
      <w:pPr>
        <w:shd w:val="clear" w:color="auto" w:fill="FFFFFF"/>
        <w:spacing w:before="100" w:beforeAutospacing="1" w:after="360" w:line="0" w:lineRule="atLeast"/>
        <w:contextualSpacing/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 xml:space="preserve">Kandidat koji je stekao inozemnu obrazovnu kvalifikaciju u inozemstvu dužan je u prijavi na natječaj priložiti i rješenje Agencije za znanost i visoko obrazovanje o stručnom priznavanju inozemne visokoškolske kvalifikacije u skladu sa Zakonom o priznavanju inozemnih obrazovnih kvalifikacija (NN broj: 69/22) te u skladu  </w:t>
      </w:r>
      <w:r w:rsidRPr="00AA1E54">
        <w:rPr>
          <w:rFonts w:ascii="Calibri" w:hAnsi="Calibri" w:cs="Calibri"/>
          <w:sz w:val="22"/>
          <w:szCs w:val="22"/>
          <w:shd w:val="clear" w:color="auto" w:fill="FFFFFF"/>
          <w:lang w:val="hr-HR"/>
        </w:rPr>
        <w:t>Zakona o reguliranim profesijama i priznavanju inozemnih stručnih kvalifikacija (NN broj: 82/2015., 70/2019 i </w:t>
      </w:r>
      <w:hyperlink r:id="rId8" w:tgtFrame="_blank" w:history="1">
        <w:r w:rsidRPr="00AA1E54">
          <w:rPr>
            <w:rStyle w:val="Hiperveza"/>
            <w:rFonts w:ascii="Calibri" w:hAnsi="Calibri" w:cs="Calibri"/>
            <w:sz w:val="22"/>
            <w:szCs w:val="22"/>
            <w:shd w:val="clear" w:color="auto" w:fill="FFFFFF"/>
            <w:lang w:val="hr-HR"/>
          </w:rPr>
          <w:t>47/2020</w:t>
        </w:r>
      </w:hyperlink>
      <w:r w:rsidRPr="00AA1E54">
        <w:rPr>
          <w:rFonts w:ascii="Calibri" w:hAnsi="Calibri" w:cs="Calibri"/>
          <w:sz w:val="22"/>
          <w:szCs w:val="22"/>
          <w:lang w:val="hr-HR"/>
        </w:rPr>
        <w:t>), rješenje Ministarstva znanosti i obrazovanja o priznavanju inozemne stručne kvalifikacije radi pristupa reguliranoj profesiji.</w:t>
      </w:r>
    </w:p>
    <w:p w:rsidR="00312647" w:rsidRPr="00AA1E54" w:rsidRDefault="00312647" w:rsidP="00312647">
      <w:pPr>
        <w:shd w:val="clear" w:color="auto" w:fill="FFFFFF"/>
        <w:spacing w:before="100" w:beforeAutospacing="1" w:after="360" w:line="0" w:lineRule="atLeast"/>
        <w:contextualSpacing/>
        <w:jc w:val="both"/>
        <w:rPr>
          <w:rFonts w:ascii="Calibri" w:hAnsi="Calibri" w:cs="Calibri"/>
          <w:sz w:val="22"/>
          <w:szCs w:val="22"/>
          <w:lang w:val="hr-HR"/>
        </w:rPr>
      </w:pPr>
    </w:p>
    <w:p w:rsidR="00312647" w:rsidRPr="00AA1E54" w:rsidRDefault="00312647" w:rsidP="00312647">
      <w:pPr>
        <w:shd w:val="clear" w:color="auto" w:fill="FFFFFF"/>
        <w:spacing w:before="100" w:beforeAutospacing="1" w:after="360" w:line="0" w:lineRule="atLeast"/>
        <w:contextualSpacing/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>Urednom prijavom smatra se prijava koja sadrži sve tražene podatke i priloge.</w:t>
      </w:r>
    </w:p>
    <w:p w:rsidR="00312647" w:rsidRPr="00AA1E54" w:rsidRDefault="00312647" w:rsidP="00312647">
      <w:pPr>
        <w:shd w:val="clear" w:color="auto" w:fill="FFFFFF"/>
        <w:spacing w:before="100" w:beforeAutospacing="1" w:after="360" w:line="0" w:lineRule="atLeast"/>
        <w:contextualSpacing/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>Nepotpune i nepravovremene prijave neće se razmatrati.</w:t>
      </w:r>
    </w:p>
    <w:p w:rsidR="00312647" w:rsidRPr="00AA1E54" w:rsidRDefault="00312647" w:rsidP="00312647">
      <w:pPr>
        <w:shd w:val="clear" w:color="auto" w:fill="FFFFFF"/>
        <w:spacing w:before="100" w:beforeAutospacing="1" w:after="360" w:line="0" w:lineRule="atLeast"/>
        <w:contextualSpacing/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>Osoba koja ne podnese pravovremenu i potpunu prijavu ili ne ispunjava formalne uvjete iz natječaja ne smatra se kandidatom prijavljenim na natječaj i ne obavještava se o razlozima zašto se ne smatra kandidatom natječaja.</w:t>
      </w: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 xml:space="preserve">Sve kandidate koji su pravodobno dostavili potpunu prijavu sa svim prilozima odnosno ispravama i koji ispunjavaju uvjete natječaja Povjerenstvo može pozvati na procjenu odnosno testiranje najmanje tri </w:t>
      </w:r>
      <w:r w:rsidRPr="00AA1E54">
        <w:rPr>
          <w:rFonts w:ascii="Calibri" w:hAnsi="Calibri" w:cs="Calibri"/>
          <w:sz w:val="22"/>
          <w:szCs w:val="22"/>
          <w:lang w:val="hr-HR"/>
        </w:rPr>
        <w:lastRenderedPageBreak/>
        <w:t>dana prije dana određenog za procjenu odnosno testiranje prema odredbama Pravilnika o postupku zapošljavanja te procjeni i vrednovanju kandidata za zapošljavanje poveznica:</w:t>
      </w:r>
    </w:p>
    <w:p w:rsidR="00312647" w:rsidRPr="00AA1E54" w:rsidRDefault="004B4EDD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  <w:hyperlink r:id="rId9" w:history="1">
        <w:r w:rsidR="00312647" w:rsidRPr="00AA1E54">
          <w:rPr>
            <w:rStyle w:val="Hiperveza"/>
            <w:rFonts w:ascii="Calibri" w:hAnsi="Calibri" w:cs="Calibri"/>
            <w:sz w:val="22"/>
            <w:szCs w:val="22"/>
            <w:lang w:val="hr-HR"/>
          </w:rPr>
          <w:t>https://os-karlobag.hr/dokumenti/obrazovanje/pravilnici</w:t>
        </w:r>
      </w:hyperlink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>U pozivu će biti naveden način, vrijeme, mjesto  i područje procjene odnosno testiranja. U prijavi na natječaj kandidat je obvezan navesti adresu odnosno adresu elektroničke pošte na koju mu može biti dostavljena obavijest o datumu i vremenu procjene odnosno testiranja kandidata. Obavijest o testiranju će biti objavljena i na javno dostupnim mrežnim stranicama škole:</w:t>
      </w:r>
      <w:r w:rsidRPr="00AA1E54">
        <w:rPr>
          <w:rFonts w:ascii="Calibri" w:hAnsi="Calibri" w:cs="Calibri"/>
        </w:rPr>
        <w:t xml:space="preserve"> </w:t>
      </w:r>
      <w:hyperlink r:id="rId10" w:history="1">
        <w:r w:rsidRPr="00AA1E54">
          <w:rPr>
            <w:rStyle w:val="Hiperveza"/>
            <w:rFonts w:ascii="Calibri" w:hAnsi="Calibri" w:cs="Calibri"/>
            <w:sz w:val="22"/>
            <w:szCs w:val="22"/>
            <w:lang w:val="hr-HR"/>
          </w:rPr>
          <w:t>https://os-karlobag.hr/oglasna-ploca/pregled/natjecaji</w:t>
        </w:r>
      </w:hyperlink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 xml:space="preserve">  </w:t>
      </w:r>
    </w:p>
    <w:p w:rsidR="00312647" w:rsidRPr="00AA1E54" w:rsidRDefault="00312647" w:rsidP="00312647">
      <w:pPr>
        <w:spacing w:line="240" w:lineRule="atLeast"/>
        <w:contextualSpacing/>
        <w:jc w:val="both"/>
        <w:rPr>
          <w:rFonts w:ascii="Calibri" w:hAnsi="Calibri" w:cs="Calibri"/>
          <w:sz w:val="22"/>
          <w:szCs w:val="22"/>
          <w:lang w:val="hr-HR" w:eastAsia="en-US"/>
        </w:rPr>
      </w:pPr>
      <w:r w:rsidRPr="00AA1E54">
        <w:rPr>
          <w:rFonts w:ascii="Calibri" w:hAnsi="Calibri" w:cs="Calibri"/>
          <w:sz w:val="22"/>
          <w:szCs w:val="22"/>
          <w:lang w:val="hr-HR" w:eastAsia="en-US"/>
        </w:rPr>
        <w:t>Ako kandidat ne pristupi procjeni odnosno testiranju smatra se da je odustao od prijave na natječaj. Ukoliko se provodi testiranje područje procjene je:</w:t>
      </w:r>
    </w:p>
    <w:p w:rsidR="00312647" w:rsidRPr="00AA1E54" w:rsidRDefault="00312647" w:rsidP="00312647">
      <w:pPr>
        <w:spacing w:after="160" w:line="240" w:lineRule="atLeast"/>
        <w:contextualSpacing/>
        <w:rPr>
          <w:rFonts w:ascii="Calibri" w:eastAsia="Calibri" w:hAnsi="Calibri" w:cs="Calibri"/>
          <w:sz w:val="22"/>
          <w:szCs w:val="22"/>
          <w:lang w:val="hr-HR" w:eastAsia="en-US"/>
        </w:rPr>
      </w:pPr>
      <w:r w:rsidRPr="00AA1E54">
        <w:rPr>
          <w:rFonts w:ascii="Calibri" w:eastAsia="Calibri" w:hAnsi="Calibri" w:cs="Calibri"/>
          <w:sz w:val="22"/>
          <w:szCs w:val="22"/>
          <w:lang w:val="hr-HR" w:eastAsia="en-US"/>
        </w:rPr>
        <w:t>- Zakon o odgoju i obrazovanju u osnovnoj i srednjoj školi (NN broj: 87/08, 86/09, 9 2/10, 105/10,</w:t>
      </w:r>
    </w:p>
    <w:p w:rsidR="00312647" w:rsidRPr="00AA1E54" w:rsidRDefault="00312647" w:rsidP="00312647">
      <w:pPr>
        <w:spacing w:after="160" w:line="240" w:lineRule="atLeast"/>
        <w:contextualSpacing/>
        <w:rPr>
          <w:rFonts w:ascii="Calibri" w:eastAsia="Calibri" w:hAnsi="Calibri" w:cs="Calibri"/>
          <w:sz w:val="22"/>
          <w:szCs w:val="22"/>
          <w:lang w:val="hr-HR" w:eastAsia="en-US"/>
        </w:rPr>
      </w:pPr>
      <w:r w:rsidRPr="00AA1E54">
        <w:rPr>
          <w:rFonts w:ascii="Calibri" w:eastAsia="Calibri" w:hAnsi="Calibri" w:cs="Calibri"/>
          <w:sz w:val="22"/>
          <w:szCs w:val="22"/>
          <w:lang w:val="hr-HR" w:eastAsia="en-US"/>
        </w:rPr>
        <w:t>90/11, 5/12, 16/12, 86/12, 126/1, 94/13, 152/14, 07/17, 68/18, 98/19, 64/20 i 151/22, 156/23)</w:t>
      </w:r>
    </w:p>
    <w:p w:rsidR="00312647" w:rsidRPr="00AA1E54" w:rsidRDefault="00312647" w:rsidP="00312647">
      <w:pPr>
        <w:spacing w:after="160" w:line="240" w:lineRule="atLeast"/>
        <w:contextualSpacing/>
        <w:rPr>
          <w:rFonts w:ascii="Calibri" w:eastAsia="Calibri" w:hAnsi="Calibri" w:cs="Calibri"/>
          <w:sz w:val="22"/>
          <w:szCs w:val="22"/>
          <w:lang w:val="hr-HR" w:eastAsia="en-US"/>
        </w:rPr>
      </w:pPr>
      <w:r w:rsidRPr="00AA1E54">
        <w:rPr>
          <w:rFonts w:ascii="Calibri" w:eastAsia="Calibri" w:hAnsi="Calibri" w:cs="Calibri"/>
          <w:sz w:val="22"/>
          <w:szCs w:val="22"/>
          <w:lang w:val="hr-HR" w:eastAsia="en-US"/>
        </w:rPr>
        <w:t>-Pravilnik o kriterijima za izricanje pedagoških mjera</w:t>
      </w:r>
      <w:r w:rsidRPr="00AA1E54">
        <w:rPr>
          <w:rFonts w:ascii="Calibri" w:hAnsi="Calibri" w:cs="Calibri"/>
          <w:sz w:val="22"/>
          <w:szCs w:val="22"/>
        </w:rPr>
        <w:t xml:space="preserve"> (NN </w:t>
      </w:r>
      <w:proofErr w:type="spellStart"/>
      <w:r w:rsidRPr="00AA1E54">
        <w:rPr>
          <w:rFonts w:ascii="Calibri" w:hAnsi="Calibri" w:cs="Calibri"/>
          <w:sz w:val="22"/>
          <w:szCs w:val="22"/>
        </w:rPr>
        <w:t>broj</w:t>
      </w:r>
      <w:proofErr w:type="spellEnd"/>
      <w:r w:rsidRPr="00AA1E54">
        <w:rPr>
          <w:rFonts w:ascii="Calibri" w:hAnsi="Calibri" w:cs="Calibri"/>
          <w:sz w:val="22"/>
          <w:szCs w:val="22"/>
        </w:rPr>
        <w:t>: </w:t>
      </w:r>
      <w:hyperlink r:id="rId11" w:history="1">
        <w:r w:rsidRPr="00AA1E54">
          <w:rPr>
            <w:rStyle w:val="Hiperveza"/>
            <w:rFonts w:ascii="Calibri" w:hAnsi="Calibri" w:cs="Calibri"/>
            <w:bCs/>
            <w:sz w:val="22"/>
            <w:szCs w:val="22"/>
          </w:rPr>
          <w:t>94/15</w:t>
        </w:r>
      </w:hyperlink>
      <w:r w:rsidRPr="00AA1E54">
        <w:rPr>
          <w:rFonts w:ascii="Calibri" w:hAnsi="Calibri" w:cs="Calibri"/>
          <w:sz w:val="22"/>
          <w:szCs w:val="22"/>
        </w:rPr>
        <w:t>, </w:t>
      </w:r>
      <w:hyperlink r:id="rId12" w:history="1">
        <w:r w:rsidRPr="00AA1E54">
          <w:rPr>
            <w:rStyle w:val="Hiperveza"/>
            <w:rFonts w:ascii="Calibri" w:hAnsi="Calibri" w:cs="Calibri"/>
            <w:bCs/>
            <w:sz w:val="22"/>
            <w:szCs w:val="22"/>
            <w:bdr w:val="none" w:sz="0" w:space="0" w:color="auto" w:frame="1"/>
          </w:rPr>
          <w:t>03/17</w:t>
        </w:r>
      </w:hyperlink>
      <w:r w:rsidRPr="00AA1E54">
        <w:rPr>
          <w:rFonts w:ascii="Calibri" w:hAnsi="Calibri" w:cs="Calibri"/>
          <w:sz w:val="22"/>
          <w:szCs w:val="22"/>
        </w:rPr>
        <w:t>)</w:t>
      </w:r>
    </w:p>
    <w:p w:rsidR="00312647" w:rsidRPr="00AA1E54" w:rsidRDefault="00312647" w:rsidP="00312647">
      <w:pPr>
        <w:spacing w:after="160" w:line="240" w:lineRule="atLeast"/>
        <w:contextualSpacing/>
        <w:rPr>
          <w:rFonts w:ascii="Calibri" w:eastAsia="Calibri" w:hAnsi="Calibri" w:cs="Calibri"/>
          <w:sz w:val="22"/>
          <w:szCs w:val="22"/>
          <w:lang w:val="hr-HR" w:eastAsia="en-US"/>
        </w:rPr>
      </w:pPr>
      <w:r w:rsidRPr="00AA1E54">
        <w:rPr>
          <w:rFonts w:ascii="Calibri" w:eastAsia="Calibri" w:hAnsi="Calibri" w:cs="Calibri"/>
          <w:sz w:val="22"/>
          <w:szCs w:val="22"/>
          <w:lang w:val="hr-HR" w:eastAsia="en-US"/>
        </w:rPr>
        <w:t>-Pravilnik o načinima, postupcima i elementima vrednovanja učenika u osnovnim i srednjoj školi (</w:t>
      </w:r>
      <w:r w:rsidRPr="00AA1E54">
        <w:rPr>
          <w:rFonts w:ascii="Calibri" w:hAnsi="Calibri" w:cs="Calibri"/>
          <w:sz w:val="22"/>
          <w:szCs w:val="22"/>
        </w:rPr>
        <w:t xml:space="preserve">NN </w:t>
      </w:r>
      <w:proofErr w:type="spellStart"/>
      <w:r w:rsidRPr="00AA1E54">
        <w:rPr>
          <w:rFonts w:ascii="Calibri" w:hAnsi="Calibri" w:cs="Calibri"/>
          <w:sz w:val="22"/>
          <w:szCs w:val="22"/>
        </w:rPr>
        <w:t>broj</w:t>
      </w:r>
      <w:proofErr w:type="spellEnd"/>
      <w:r w:rsidRPr="00AA1E54">
        <w:rPr>
          <w:rFonts w:ascii="Calibri" w:hAnsi="Calibri" w:cs="Calibri"/>
          <w:sz w:val="22"/>
          <w:szCs w:val="22"/>
        </w:rPr>
        <w:t>: </w:t>
      </w:r>
      <w:hyperlink r:id="rId13" w:history="1">
        <w:r w:rsidRPr="00AA1E54">
          <w:rPr>
            <w:rStyle w:val="Hiperveza"/>
            <w:rFonts w:ascii="Calibri" w:hAnsi="Calibri" w:cs="Calibri"/>
            <w:bCs/>
            <w:sz w:val="22"/>
            <w:szCs w:val="22"/>
          </w:rPr>
          <w:t>112/10</w:t>
        </w:r>
      </w:hyperlink>
      <w:r w:rsidRPr="00AA1E54">
        <w:rPr>
          <w:rFonts w:ascii="Calibri" w:hAnsi="Calibri" w:cs="Calibri"/>
          <w:sz w:val="22"/>
          <w:szCs w:val="22"/>
        </w:rPr>
        <w:t>, </w:t>
      </w:r>
      <w:hyperlink r:id="rId14" w:history="1">
        <w:r w:rsidRPr="00AA1E54">
          <w:rPr>
            <w:rStyle w:val="Hiperveza"/>
            <w:rFonts w:ascii="Calibri" w:hAnsi="Calibri" w:cs="Calibri"/>
            <w:bCs/>
            <w:sz w:val="22"/>
            <w:szCs w:val="22"/>
          </w:rPr>
          <w:t>82/19</w:t>
        </w:r>
      </w:hyperlink>
      <w:r w:rsidRPr="00AA1E54">
        <w:rPr>
          <w:rFonts w:ascii="Calibri" w:hAnsi="Calibri" w:cs="Calibri"/>
          <w:sz w:val="22"/>
          <w:szCs w:val="22"/>
        </w:rPr>
        <w:t>, </w:t>
      </w:r>
      <w:hyperlink r:id="rId15" w:history="1">
        <w:r w:rsidRPr="00AA1E54">
          <w:rPr>
            <w:rStyle w:val="Hiperveza"/>
            <w:rFonts w:ascii="Calibri" w:hAnsi="Calibri" w:cs="Calibri"/>
            <w:bCs/>
            <w:sz w:val="22"/>
            <w:szCs w:val="22"/>
          </w:rPr>
          <w:t>43/20</w:t>
        </w:r>
      </w:hyperlink>
      <w:r w:rsidRPr="00AA1E5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A1E54">
        <w:rPr>
          <w:rFonts w:ascii="Calibri" w:hAnsi="Calibri" w:cs="Calibri"/>
          <w:sz w:val="22"/>
          <w:szCs w:val="22"/>
        </w:rPr>
        <w:t>i</w:t>
      </w:r>
      <w:proofErr w:type="spellEnd"/>
      <w:r w:rsidRPr="00AA1E54">
        <w:rPr>
          <w:rFonts w:ascii="Calibri" w:hAnsi="Calibri" w:cs="Calibri"/>
          <w:sz w:val="22"/>
          <w:szCs w:val="22"/>
        </w:rPr>
        <w:t> </w:t>
      </w:r>
      <w:hyperlink r:id="rId16" w:history="1">
        <w:r w:rsidRPr="00AA1E54">
          <w:rPr>
            <w:rStyle w:val="Hiperveza"/>
            <w:rFonts w:ascii="Calibri" w:hAnsi="Calibri" w:cs="Calibri"/>
            <w:bCs/>
            <w:sz w:val="22"/>
            <w:szCs w:val="22"/>
          </w:rPr>
          <w:t>100/21</w:t>
        </w:r>
      </w:hyperlink>
      <w:r w:rsidRPr="00AA1E54">
        <w:rPr>
          <w:rFonts w:ascii="Calibri" w:hAnsi="Calibri" w:cs="Calibri"/>
          <w:sz w:val="22"/>
          <w:szCs w:val="22"/>
        </w:rPr>
        <w:t>)</w:t>
      </w:r>
    </w:p>
    <w:p w:rsidR="00312647" w:rsidRPr="00AA1E54" w:rsidRDefault="00312647" w:rsidP="00312647">
      <w:pPr>
        <w:spacing w:after="160" w:line="240" w:lineRule="atLeast"/>
        <w:contextualSpacing/>
        <w:rPr>
          <w:rFonts w:ascii="Calibri" w:hAnsi="Calibri" w:cs="Calibri"/>
          <w:sz w:val="22"/>
          <w:szCs w:val="22"/>
        </w:rPr>
      </w:pPr>
      <w:r w:rsidRPr="00AA1E54">
        <w:rPr>
          <w:rFonts w:ascii="Calibri" w:eastAsia="Calibri" w:hAnsi="Calibri" w:cs="Calibri"/>
          <w:sz w:val="22"/>
          <w:szCs w:val="22"/>
          <w:lang w:val="hr-HR" w:eastAsia="en-US"/>
        </w:rPr>
        <w:t>-Pravilnik o pedagoškoj dokumentaciji i evidenciji te javnim ispravama u školskim ustanovama</w:t>
      </w:r>
      <w:r w:rsidRPr="00AA1E54">
        <w:rPr>
          <w:rFonts w:ascii="Calibri" w:hAnsi="Calibri" w:cs="Calibri"/>
          <w:sz w:val="22"/>
          <w:szCs w:val="22"/>
        </w:rPr>
        <w:t xml:space="preserve"> (NN </w:t>
      </w:r>
      <w:proofErr w:type="spellStart"/>
      <w:r w:rsidRPr="00AA1E54">
        <w:rPr>
          <w:rFonts w:ascii="Calibri" w:hAnsi="Calibri" w:cs="Calibri"/>
          <w:sz w:val="22"/>
          <w:szCs w:val="22"/>
        </w:rPr>
        <w:t>broj</w:t>
      </w:r>
      <w:proofErr w:type="spellEnd"/>
      <w:r w:rsidRPr="00AA1E54">
        <w:rPr>
          <w:rFonts w:ascii="Calibri" w:hAnsi="Calibri" w:cs="Calibri"/>
          <w:sz w:val="22"/>
          <w:szCs w:val="22"/>
        </w:rPr>
        <w:t>: </w:t>
      </w:r>
      <w:hyperlink r:id="rId17" w:history="1">
        <w:r w:rsidRPr="00AA1E54">
          <w:rPr>
            <w:rStyle w:val="Hiperveza"/>
            <w:rFonts w:ascii="Calibri" w:hAnsi="Calibri" w:cs="Calibri"/>
            <w:bCs/>
            <w:sz w:val="22"/>
            <w:szCs w:val="22"/>
          </w:rPr>
          <w:t>47/17</w:t>
        </w:r>
      </w:hyperlink>
      <w:r w:rsidRPr="00AA1E54">
        <w:rPr>
          <w:rFonts w:ascii="Calibri" w:hAnsi="Calibri" w:cs="Calibri"/>
          <w:sz w:val="22"/>
          <w:szCs w:val="22"/>
        </w:rPr>
        <w:t>, </w:t>
      </w:r>
      <w:hyperlink r:id="rId18" w:history="1">
        <w:r w:rsidRPr="00AA1E54">
          <w:rPr>
            <w:rStyle w:val="Hiperveza"/>
            <w:rFonts w:ascii="Calibri" w:hAnsi="Calibri" w:cs="Calibri"/>
            <w:bCs/>
            <w:sz w:val="22"/>
            <w:szCs w:val="22"/>
            <w:bdr w:val="none" w:sz="0" w:space="0" w:color="auto" w:frame="1"/>
          </w:rPr>
          <w:t>41/19</w:t>
        </w:r>
      </w:hyperlink>
      <w:r w:rsidRPr="00AA1E54">
        <w:rPr>
          <w:rFonts w:ascii="Calibri" w:hAnsi="Calibri" w:cs="Calibri"/>
          <w:sz w:val="22"/>
          <w:szCs w:val="22"/>
        </w:rPr>
        <w:t>, </w:t>
      </w:r>
      <w:hyperlink r:id="rId19" w:history="1">
        <w:r w:rsidRPr="00AA1E54">
          <w:rPr>
            <w:rStyle w:val="Hiperveza"/>
            <w:rFonts w:ascii="Calibri" w:hAnsi="Calibri" w:cs="Calibri"/>
            <w:bCs/>
            <w:sz w:val="22"/>
            <w:szCs w:val="22"/>
          </w:rPr>
          <w:t>76/19</w:t>
        </w:r>
      </w:hyperlink>
      <w:r w:rsidRPr="00AA1E54">
        <w:rPr>
          <w:rFonts w:ascii="Calibri" w:hAnsi="Calibri" w:cs="Calibri"/>
          <w:sz w:val="22"/>
          <w:szCs w:val="22"/>
        </w:rPr>
        <w:t>)</w:t>
      </w:r>
    </w:p>
    <w:p w:rsidR="00312647" w:rsidRPr="00AA1E54" w:rsidRDefault="00312647" w:rsidP="00312647">
      <w:pPr>
        <w:spacing w:after="160" w:line="240" w:lineRule="atLeast"/>
        <w:contextualSpacing/>
        <w:rPr>
          <w:rFonts w:ascii="Calibri" w:eastAsia="Calibri" w:hAnsi="Calibri" w:cs="Calibri"/>
          <w:sz w:val="22"/>
          <w:szCs w:val="22"/>
          <w:lang w:val="hr-HR" w:eastAsia="en-US"/>
        </w:rPr>
      </w:pPr>
    </w:p>
    <w:p w:rsidR="00312647" w:rsidRPr="00AA1E54" w:rsidRDefault="00312647" w:rsidP="00312647">
      <w:pPr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>U skladu s uredbom Europske unije 2016/679 Europskog parlamenta i Vijeća od 27. travnja 2016. godine te Zakonom o provedbi Opće uredbe o zaštiti podataka (NN broj: 42/18) prijavom na natječaj osoba daje privolu za prikupljanje i obradu podataka iz natječajne dokumentacije, a sve u svrhu provedbe natječaja za zapošljavanje.</w:t>
      </w:r>
    </w:p>
    <w:p w:rsidR="00312647" w:rsidRPr="00AA1E54" w:rsidRDefault="00312647" w:rsidP="00312647">
      <w:pPr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 xml:space="preserve">Rezultati natječaja bit će objavljeni na mrežnoj stranici škole: </w:t>
      </w:r>
      <w:hyperlink r:id="rId20" w:history="1">
        <w:r w:rsidRPr="00AA1E54">
          <w:rPr>
            <w:rStyle w:val="Hiperveza"/>
            <w:rFonts w:ascii="Calibri" w:hAnsi="Calibri" w:cs="Calibri"/>
            <w:sz w:val="22"/>
            <w:szCs w:val="22"/>
            <w:lang w:val="hr-HR"/>
          </w:rPr>
          <w:t>https://os-karlobag.hr/oglasna-ploca/pregled/natjecaji</w:t>
        </w:r>
      </w:hyperlink>
    </w:p>
    <w:p w:rsidR="00312647" w:rsidRPr="00AA1E54" w:rsidRDefault="00312647" w:rsidP="00312647">
      <w:pPr>
        <w:rPr>
          <w:rFonts w:ascii="Calibri" w:hAnsi="Calibri" w:cs="Calibri"/>
          <w:sz w:val="22"/>
          <w:szCs w:val="22"/>
          <w:lang w:val="hr-HR"/>
        </w:rPr>
      </w:pPr>
    </w:p>
    <w:p w:rsidR="00312647" w:rsidRPr="00AA1E54" w:rsidRDefault="00312647" w:rsidP="00312647">
      <w:pPr>
        <w:rPr>
          <w:rFonts w:ascii="Calibri" w:hAnsi="Calibri" w:cs="Calibri"/>
          <w:sz w:val="22"/>
          <w:szCs w:val="22"/>
          <w:lang w:val="hr-HR"/>
        </w:rPr>
      </w:pP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>Prijave se dostavljaju neposredno ili poštom na adresu:</w:t>
      </w: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>Osnovna škola</w:t>
      </w:r>
      <w:r w:rsidR="00C459ED">
        <w:rPr>
          <w:rFonts w:ascii="Calibri" w:hAnsi="Calibri" w:cs="Calibri"/>
          <w:sz w:val="22"/>
          <w:szCs w:val="22"/>
          <w:lang w:val="hr-HR"/>
        </w:rPr>
        <w:t xml:space="preserve"> ,,Šime Starčević“</w:t>
      </w:r>
      <w:r w:rsidRPr="00AA1E54">
        <w:rPr>
          <w:rFonts w:ascii="Calibri" w:hAnsi="Calibri" w:cs="Calibri"/>
          <w:sz w:val="22"/>
          <w:szCs w:val="22"/>
          <w:lang w:val="hr-HR"/>
        </w:rPr>
        <w:t xml:space="preserve"> Karlobag, Vladimira Nazora 11, 53 288, Karlobag s naznakom „za natječaj“ u roku 8 dana od dana objave.</w:t>
      </w: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 xml:space="preserve">Natječaj je </w:t>
      </w:r>
      <w:r w:rsidR="005F4B8F">
        <w:rPr>
          <w:rFonts w:ascii="Calibri" w:hAnsi="Calibri" w:cs="Calibri"/>
          <w:sz w:val="22"/>
          <w:szCs w:val="22"/>
          <w:lang w:val="hr-HR"/>
        </w:rPr>
        <w:t>obja</w:t>
      </w:r>
      <w:r w:rsidR="004769AF">
        <w:rPr>
          <w:rFonts w:ascii="Calibri" w:hAnsi="Calibri" w:cs="Calibri"/>
          <w:sz w:val="22"/>
          <w:szCs w:val="22"/>
          <w:lang w:val="hr-HR"/>
        </w:rPr>
        <w:t>vljen 12</w:t>
      </w:r>
      <w:r w:rsidRPr="00CE7F9B">
        <w:rPr>
          <w:rFonts w:ascii="Calibri" w:hAnsi="Calibri" w:cs="Calibri"/>
          <w:sz w:val="22"/>
          <w:szCs w:val="22"/>
          <w:lang w:val="hr-HR"/>
        </w:rPr>
        <w:t xml:space="preserve">. </w:t>
      </w:r>
      <w:r w:rsidR="004769AF">
        <w:rPr>
          <w:rFonts w:ascii="Calibri" w:hAnsi="Calibri" w:cs="Calibri"/>
          <w:sz w:val="22"/>
          <w:szCs w:val="22"/>
          <w:lang w:val="hr-HR"/>
        </w:rPr>
        <w:t>studenoga</w:t>
      </w:r>
      <w:r w:rsidRPr="00CE7F9B">
        <w:rPr>
          <w:rFonts w:ascii="Calibri" w:hAnsi="Calibri" w:cs="Calibri"/>
          <w:sz w:val="22"/>
          <w:szCs w:val="22"/>
          <w:lang w:val="hr-HR"/>
        </w:rPr>
        <w:t xml:space="preserve"> 202</w:t>
      </w:r>
      <w:r>
        <w:rPr>
          <w:rFonts w:ascii="Calibri" w:hAnsi="Calibri" w:cs="Calibri"/>
          <w:sz w:val="22"/>
          <w:szCs w:val="22"/>
          <w:lang w:val="hr-HR"/>
        </w:rPr>
        <w:t>5</w:t>
      </w:r>
      <w:r w:rsidRPr="00CE7F9B">
        <w:rPr>
          <w:rFonts w:ascii="Calibri" w:hAnsi="Calibri" w:cs="Calibri"/>
          <w:sz w:val="22"/>
          <w:szCs w:val="22"/>
          <w:lang w:val="hr-HR"/>
        </w:rPr>
        <w:t>. g.</w:t>
      </w:r>
      <w:r w:rsidRPr="00AA1E54">
        <w:rPr>
          <w:rFonts w:ascii="Calibri" w:hAnsi="Calibri" w:cs="Calibri"/>
          <w:sz w:val="22"/>
          <w:szCs w:val="22"/>
          <w:lang w:val="hr-HR"/>
        </w:rPr>
        <w:t xml:space="preserve"> na mrežnoj stranici i oglasnoj ploči Osnovne škole</w:t>
      </w:r>
      <w:r w:rsidR="00C459ED">
        <w:rPr>
          <w:rFonts w:ascii="Calibri" w:hAnsi="Calibri" w:cs="Calibri"/>
          <w:sz w:val="22"/>
          <w:szCs w:val="22"/>
          <w:lang w:val="hr-HR"/>
        </w:rPr>
        <w:t xml:space="preserve"> ,,Šime Starčević“</w:t>
      </w:r>
      <w:r w:rsidRPr="00AA1E54">
        <w:rPr>
          <w:rFonts w:ascii="Calibri" w:hAnsi="Calibri" w:cs="Calibri"/>
          <w:sz w:val="22"/>
          <w:szCs w:val="22"/>
          <w:lang w:val="hr-HR"/>
        </w:rPr>
        <w:t xml:space="preserve"> Karlobag te na oglasnoj ploči i mrežnoj stranici Hrvatskog zavoda za zapošljavanje.</w:t>
      </w:r>
    </w:p>
    <w:p w:rsidR="00312647" w:rsidRPr="00AA1E54" w:rsidRDefault="00312647" w:rsidP="00312647">
      <w:pPr>
        <w:ind w:left="2124" w:firstLine="708"/>
        <w:jc w:val="center"/>
        <w:rPr>
          <w:rFonts w:ascii="Calibri" w:hAnsi="Calibri" w:cs="Calibri"/>
          <w:sz w:val="22"/>
          <w:szCs w:val="22"/>
          <w:lang w:val="hr-HR"/>
        </w:rPr>
      </w:pPr>
    </w:p>
    <w:p w:rsidR="00312647" w:rsidRPr="00AA1E54" w:rsidRDefault="00312647" w:rsidP="00312647">
      <w:pPr>
        <w:ind w:left="2124" w:firstLine="708"/>
        <w:jc w:val="center"/>
        <w:rPr>
          <w:rFonts w:ascii="Calibri" w:hAnsi="Calibri" w:cs="Calibri"/>
          <w:sz w:val="22"/>
          <w:szCs w:val="22"/>
          <w:lang w:val="hr-HR"/>
        </w:rPr>
      </w:pPr>
    </w:p>
    <w:p w:rsidR="00312647" w:rsidRPr="00AA1E54" w:rsidRDefault="00312647" w:rsidP="00312647">
      <w:pPr>
        <w:ind w:left="2124" w:firstLine="708"/>
        <w:jc w:val="center"/>
        <w:rPr>
          <w:rFonts w:ascii="Calibri" w:hAnsi="Calibri" w:cs="Calibri"/>
          <w:sz w:val="22"/>
          <w:szCs w:val="22"/>
          <w:lang w:val="hr-HR"/>
        </w:rPr>
      </w:pPr>
    </w:p>
    <w:p w:rsidR="00312647" w:rsidRPr="00AA1E54" w:rsidRDefault="00312647" w:rsidP="00312647">
      <w:pPr>
        <w:ind w:left="2124" w:firstLine="708"/>
        <w:jc w:val="center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 xml:space="preserve">                                      Ravnateljica</w:t>
      </w:r>
    </w:p>
    <w:p w:rsidR="00312647" w:rsidRPr="00AA1E54" w:rsidRDefault="00312647" w:rsidP="00312647">
      <w:pPr>
        <w:ind w:left="2832" w:firstLine="708"/>
        <w:jc w:val="center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 xml:space="preserve">                     </w:t>
      </w:r>
      <w:r>
        <w:rPr>
          <w:rFonts w:ascii="Calibri" w:hAnsi="Calibri" w:cs="Calibri"/>
          <w:sz w:val="22"/>
          <w:szCs w:val="22"/>
          <w:lang w:val="hr-HR"/>
        </w:rPr>
        <w:t xml:space="preserve">Adriana Serdar, </w:t>
      </w:r>
      <w:proofErr w:type="spellStart"/>
      <w:r>
        <w:rPr>
          <w:rFonts w:ascii="Calibri" w:hAnsi="Calibri" w:cs="Calibri"/>
          <w:sz w:val="22"/>
          <w:szCs w:val="22"/>
          <w:lang w:val="hr-HR"/>
        </w:rPr>
        <w:t>mag</w:t>
      </w:r>
      <w:proofErr w:type="spellEnd"/>
      <w:r>
        <w:rPr>
          <w:rFonts w:ascii="Calibri" w:hAnsi="Calibri" w:cs="Calibri"/>
          <w:sz w:val="22"/>
          <w:szCs w:val="22"/>
          <w:lang w:val="hr-HR"/>
        </w:rPr>
        <w:t>. prim. educ.</w:t>
      </w:r>
    </w:p>
    <w:p w:rsidR="00312647" w:rsidRPr="00AA1E54" w:rsidRDefault="00312647" w:rsidP="00312647">
      <w:pPr>
        <w:ind w:left="2832" w:firstLine="708"/>
        <w:jc w:val="center"/>
        <w:rPr>
          <w:rFonts w:ascii="Calibri" w:hAnsi="Calibri" w:cs="Calibri"/>
          <w:sz w:val="22"/>
          <w:szCs w:val="22"/>
          <w:lang w:val="hr-HR"/>
        </w:rPr>
      </w:pPr>
    </w:p>
    <w:p w:rsidR="00033E03" w:rsidRPr="00033E03" w:rsidRDefault="00033E03" w:rsidP="00033E03">
      <w:pPr>
        <w:tabs>
          <w:tab w:val="left" w:pos="1289"/>
        </w:tabs>
        <w:ind w:right="-522"/>
        <w:rPr>
          <w:rFonts w:ascii="Calibri" w:hAnsi="Calibri"/>
          <w:sz w:val="24"/>
          <w:szCs w:val="24"/>
          <w:lang w:val="hr-HR"/>
        </w:rPr>
      </w:pPr>
    </w:p>
    <w:p w:rsidR="00033E03" w:rsidRPr="00F35C4B" w:rsidRDefault="00033E03" w:rsidP="00033E03">
      <w:pPr>
        <w:tabs>
          <w:tab w:val="left" w:pos="1289"/>
        </w:tabs>
        <w:ind w:right="-522"/>
        <w:rPr>
          <w:rFonts w:ascii="Calibri" w:hAnsi="Calibri"/>
          <w:sz w:val="24"/>
          <w:szCs w:val="24"/>
          <w:lang w:val="hr-HR"/>
        </w:rPr>
      </w:pPr>
      <w:r w:rsidRPr="00F35C4B">
        <w:rPr>
          <w:rFonts w:ascii="Calibri" w:hAnsi="Calibri"/>
          <w:sz w:val="24"/>
          <w:szCs w:val="24"/>
          <w:lang w:val="hr-HR"/>
        </w:rPr>
        <w:tab/>
      </w:r>
      <w:r w:rsidRPr="00F35C4B">
        <w:rPr>
          <w:rFonts w:ascii="Calibri" w:hAnsi="Calibri"/>
          <w:sz w:val="24"/>
          <w:szCs w:val="24"/>
          <w:lang w:val="hr-HR"/>
        </w:rPr>
        <w:tab/>
      </w:r>
      <w:r w:rsidRPr="00F35C4B">
        <w:rPr>
          <w:rFonts w:ascii="Calibri" w:hAnsi="Calibri"/>
          <w:sz w:val="24"/>
          <w:szCs w:val="24"/>
          <w:lang w:val="hr-HR"/>
        </w:rPr>
        <w:tab/>
      </w:r>
      <w:r w:rsidRPr="00F35C4B">
        <w:rPr>
          <w:rFonts w:ascii="Calibri" w:hAnsi="Calibri"/>
          <w:sz w:val="24"/>
          <w:szCs w:val="24"/>
          <w:lang w:val="hr-HR"/>
        </w:rPr>
        <w:tab/>
      </w:r>
      <w:r w:rsidRPr="00F35C4B">
        <w:rPr>
          <w:rFonts w:ascii="Calibri" w:hAnsi="Calibri"/>
          <w:sz w:val="24"/>
          <w:szCs w:val="24"/>
          <w:lang w:val="hr-HR"/>
        </w:rPr>
        <w:tab/>
      </w:r>
    </w:p>
    <w:p w:rsidR="0078639E" w:rsidRDefault="0078639E"/>
    <w:sectPr w:rsidR="00786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E5D14"/>
    <w:multiLevelType w:val="hybridMultilevel"/>
    <w:tmpl w:val="0AAE18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12B82"/>
    <w:multiLevelType w:val="hybridMultilevel"/>
    <w:tmpl w:val="B0A2BA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B4C0E"/>
    <w:multiLevelType w:val="hybridMultilevel"/>
    <w:tmpl w:val="3A5E9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079A9"/>
    <w:multiLevelType w:val="hybridMultilevel"/>
    <w:tmpl w:val="F788B8A2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EE"/>
    <w:rsid w:val="00033E03"/>
    <w:rsid w:val="00063D39"/>
    <w:rsid w:val="00160088"/>
    <w:rsid w:val="002B3FDF"/>
    <w:rsid w:val="002C3A1B"/>
    <w:rsid w:val="002D5A4C"/>
    <w:rsid w:val="00312647"/>
    <w:rsid w:val="00331DEE"/>
    <w:rsid w:val="004769AF"/>
    <w:rsid w:val="004B4EDD"/>
    <w:rsid w:val="004C2C3D"/>
    <w:rsid w:val="004E0721"/>
    <w:rsid w:val="00554341"/>
    <w:rsid w:val="00567AF0"/>
    <w:rsid w:val="00585C8B"/>
    <w:rsid w:val="005F4B8F"/>
    <w:rsid w:val="006064EA"/>
    <w:rsid w:val="006C0CA7"/>
    <w:rsid w:val="00736F60"/>
    <w:rsid w:val="0078639E"/>
    <w:rsid w:val="007B2463"/>
    <w:rsid w:val="007E0ECD"/>
    <w:rsid w:val="0080138D"/>
    <w:rsid w:val="00874004"/>
    <w:rsid w:val="008872D9"/>
    <w:rsid w:val="008A457E"/>
    <w:rsid w:val="009A25DB"/>
    <w:rsid w:val="00A021DD"/>
    <w:rsid w:val="00A50096"/>
    <w:rsid w:val="00AC5B65"/>
    <w:rsid w:val="00C459ED"/>
    <w:rsid w:val="00CB7F46"/>
    <w:rsid w:val="00CC45CA"/>
    <w:rsid w:val="00E0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B9BB4-2199-4BD2-AFC1-16227595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033E03"/>
    <w:pPr>
      <w:keepNext/>
      <w:outlineLvl w:val="0"/>
    </w:pPr>
    <w:rPr>
      <w:rFonts w:ascii="Bookman Old Style" w:hAnsi="Bookman Old Style"/>
      <w:sz w:val="28"/>
      <w:lang w:val="en-GB" w:eastAsia="en-US"/>
    </w:rPr>
  </w:style>
  <w:style w:type="paragraph" w:styleId="Naslov3">
    <w:name w:val="heading 3"/>
    <w:basedOn w:val="Normal"/>
    <w:next w:val="Normal"/>
    <w:link w:val="Naslov3Char"/>
    <w:qFormat/>
    <w:rsid w:val="00033E03"/>
    <w:pPr>
      <w:keepNext/>
      <w:outlineLvl w:val="2"/>
    </w:pPr>
    <w:rPr>
      <w:rFonts w:ascii="Bookman Old Style" w:hAnsi="Bookman Old Style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33E03"/>
    <w:rPr>
      <w:rFonts w:ascii="Bookman Old Style" w:eastAsia="Times New Roman" w:hAnsi="Bookman Old Style" w:cs="Times New Roman"/>
      <w:sz w:val="28"/>
      <w:szCs w:val="20"/>
      <w:lang w:val="en-GB"/>
    </w:rPr>
  </w:style>
  <w:style w:type="character" w:customStyle="1" w:styleId="Naslov3Char">
    <w:name w:val="Naslov 3 Char"/>
    <w:basedOn w:val="Zadanifontodlomka"/>
    <w:link w:val="Naslov3"/>
    <w:rsid w:val="00033E03"/>
    <w:rPr>
      <w:rFonts w:ascii="Bookman Old Style" w:eastAsia="Times New Roman" w:hAnsi="Bookman Old Style" w:cs="Times New Roman"/>
      <w:sz w:val="24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033E0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33E0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3E03"/>
    <w:rPr>
      <w:rFonts w:ascii="Segoe UI" w:eastAsia="Times New Roman" w:hAnsi="Segoe UI" w:cs="Segoe UI"/>
      <w:sz w:val="18"/>
      <w:szCs w:val="18"/>
      <w:lang w:val="en-AU" w:eastAsia="hr-HR"/>
    </w:rPr>
  </w:style>
  <w:style w:type="character" w:styleId="Hiperveza">
    <w:name w:val="Hyperlink"/>
    <w:basedOn w:val="Zadanifontodlomka"/>
    <w:uiPriority w:val="99"/>
    <w:unhideWhenUsed/>
    <w:rsid w:val="00554341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312647"/>
    <w:pPr>
      <w:spacing w:after="0" w:line="240" w:lineRule="auto"/>
    </w:pPr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0_04_47_948.html" TargetMode="External"/><Relationship Id="rId13" Type="http://schemas.openxmlformats.org/officeDocument/2006/relationships/hyperlink" Target="https://www.zakon.hr/cms.htm?id=2645" TargetMode="External"/><Relationship Id="rId18" Type="http://schemas.openxmlformats.org/officeDocument/2006/relationships/hyperlink" Target="https://www.zakon.hr/cms.htm?id=3940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zakon.hr/z/493/Zakon-o-profesionalnoj-rehabilitaciji-i-zapo&#353;ljavanju-osoba-s-invaliditetom" TargetMode="External"/><Relationship Id="rId12" Type="http://schemas.openxmlformats.org/officeDocument/2006/relationships/hyperlink" Target="https://www.zakon.hr/cms.htm?id=18179" TargetMode="External"/><Relationship Id="rId17" Type="http://schemas.openxmlformats.org/officeDocument/2006/relationships/hyperlink" Target="https://www.zakon.hr/cms.htm?id=1907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49867" TargetMode="External"/><Relationship Id="rId20" Type="http://schemas.openxmlformats.org/officeDocument/2006/relationships/hyperlink" Target="https://os-karlobag.hr/oglasna-ploca/pregled/natjecaj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pristup-informacijama/zakoni-i-ostali-propisi/zakoni/1052" TargetMode="External"/><Relationship Id="rId11" Type="http://schemas.openxmlformats.org/officeDocument/2006/relationships/hyperlink" Target="https://www.zakon.hr/cms.htm?id=13405" TargetMode="External"/><Relationship Id="rId5" Type="http://schemas.openxmlformats.org/officeDocument/2006/relationships/hyperlink" Target="https://branitelji.gov.hr/pristup-informacijama/zakoni-i-ostali-propisi/zakoni/1052" TargetMode="External"/><Relationship Id="rId15" Type="http://schemas.openxmlformats.org/officeDocument/2006/relationships/hyperlink" Target="https://www.zakon.hr/cms.htm?id=44175" TargetMode="External"/><Relationship Id="rId10" Type="http://schemas.openxmlformats.org/officeDocument/2006/relationships/hyperlink" Target="https://os-karlobag.hr/oglasna-ploca/pregled/natjecaji" TargetMode="External"/><Relationship Id="rId19" Type="http://schemas.openxmlformats.org/officeDocument/2006/relationships/hyperlink" Target="https://www.zakon.hr/cms.htm?id=399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karlobag.hr/dokumenti/obrazovanje/pravilnici" TargetMode="External"/><Relationship Id="rId14" Type="http://schemas.openxmlformats.org/officeDocument/2006/relationships/hyperlink" Target="https://www.zakon.hr/cms.htm?id=4009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Ravnateljica</cp:lastModifiedBy>
  <cp:revision>14</cp:revision>
  <cp:lastPrinted>2025-03-24T12:14:00Z</cp:lastPrinted>
  <dcterms:created xsi:type="dcterms:W3CDTF">2025-09-29T07:18:00Z</dcterms:created>
  <dcterms:modified xsi:type="dcterms:W3CDTF">2025-11-12T07:24:00Z</dcterms:modified>
</cp:coreProperties>
</file>