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88AD" w14:textId="77777777" w:rsidR="009F01FB" w:rsidRDefault="009F01FB" w:rsidP="009F01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OSNOVNA ŠKOLA KARLOBAG</w:t>
      </w:r>
    </w:p>
    <w:p w14:paraId="78933B6C" w14:textId="77777777"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V. Nazora 11, KARLOBAG</w:t>
      </w:r>
    </w:p>
    <w:p w14:paraId="435B91A0" w14:textId="77777777"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Broj RKDP: 8787</w:t>
      </w:r>
    </w:p>
    <w:p w14:paraId="2AEE767A" w14:textId="77777777"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Matični broj škole: 3318818</w:t>
      </w:r>
    </w:p>
    <w:p w14:paraId="1943E783" w14:textId="77777777"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OIB škole: 40367998243</w:t>
      </w:r>
    </w:p>
    <w:p w14:paraId="5D15411D" w14:textId="77777777"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Razina: 31</w:t>
      </w:r>
    </w:p>
    <w:p w14:paraId="136FDC0A" w14:textId="77777777" w:rsidR="009F01FB" w:rsidRDefault="009F01FB" w:rsidP="009F01FB">
      <w:pPr>
        <w:rPr>
          <w:rFonts w:ascii="Arial Narrow" w:hAnsi="Arial Narrow"/>
        </w:rPr>
      </w:pPr>
      <w:r>
        <w:rPr>
          <w:rFonts w:ascii="Arial Narrow" w:hAnsi="Arial Narrow"/>
        </w:rPr>
        <w:t>Šifra djelatnosti: 8520</w:t>
      </w:r>
    </w:p>
    <w:p w14:paraId="455931B1" w14:textId="77777777" w:rsidR="009F01FB" w:rsidRDefault="009F01FB" w:rsidP="009F01FB">
      <w:pPr>
        <w:rPr>
          <w:rFonts w:ascii="Arial Narrow" w:hAnsi="Arial Narrow"/>
        </w:rPr>
      </w:pPr>
    </w:p>
    <w:p w14:paraId="09D426C6" w14:textId="77777777" w:rsidR="009F01FB" w:rsidRDefault="009F01FB" w:rsidP="009F01FB">
      <w:pPr>
        <w:rPr>
          <w:rFonts w:ascii="Arial Narrow" w:hAnsi="Arial Narrow"/>
        </w:rPr>
      </w:pPr>
    </w:p>
    <w:p w14:paraId="2AE03ABF" w14:textId="4FF4A1BE" w:rsidR="009F01FB" w:rsidRDefault="003E652F" w:rsidP="009F01F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IZVJEŠTAJ O IZVRŠENJU FINANCIJSKOG PLANA</w:t>
      </w:r>
      <w:r w:rsidR="00E64874">
        <w:rPr>
          <w:rFonts w:ascii="Arial Narrow" w:hAnsi="Arial Narrow"/>
          <w:b/>
        </w:rPr>
        <w:t xml:space="preserve"> </w:t>
      </w:r>
      <w:r w:rsidR="006E03E4">
        <w:rPr>
          <w:rFonts w:ascii="Arial Narrow" w:hAnsi="Arial Narrow"/>
          <w:b/>
        </w:rPr>
        <w:t xml:space="preserve"> ZA  202</w:t>
      </w:r>
      <w:r w:rsidR="00106079">
        <w:rPr>
          <w:rFonts w:ascii="Arial Narrow" w:hAnsi="Arial Narrow"/>
          <w:b/>
        </w:rPr>
        <w:t>2</w:t>
      </w:r>
      <w:r w:rsidR="009F01FB">
        <w:rPr>
          <w:rFonts w:ascii="Arial Narrow" w:hAnsi="Arial Narrow"/>
          <w:b/>
        </w:rPr>
        <w:t>. GODINU</w:t>
      </w:r>
    </w:p>
    <w:p w14:paraId="773A696E" w14:textId="77777777" w:rsidR="003E652F" w:rsidRDefault="003E652F" w:rsidP="009F01FB">
      <w:pPr>
        <w:jc w:val="center"/>
        <w:rPr>
          <w:rFonts w:ascii="Arial Narrow" w:hAnsi="Arial Narrow"/>
          <w:b/>
        </w:rPr>
      </w:pPr>
    </w:p>
    <w:p w14:paraId="16EB9C12" w14:textId="77777777" w:rsidR="003E652F" w:rsidRDefault="003E652F" w:rsidP="003E652F">
      <w:pPr>
        <w:rPr>
          <w:rFonts w:ascii="Arial Narrow" w:hAnsi="Arial Narrow"/>
          <w:b/>
        </w:rPr>
      </w:pPr>
    </w:p>
    <w:p w14:paraId="67CF22CC" w14:textId="7C799D85" w:rsidR="009F01FB" w:rsidRDefault="003E652F" w:rsidP="009F01FB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0933CC" w:rsidRPr="0010647B">
        <w:rPr>
          <w:rFonts w:ascii="Arial Narrow" w:hAnsi="Arial Narrow"/>
        </w:rPr>
        <w:t>Iz</w:t>
      </w:r>
      <w:r w:rsidR="000933CC" w:rsidRPr="000933CC">
        <w:rPr>
          <w:rFonts w:ascii="Arial Narrow" w:hAnsi="Arial Narrow"/>
        </w:rPr>
        <w:t>vještaj o izvršenju</w:t>
      </w:r>
      <w:r w:rsidR="000933CC">
        <w:rPr>
          <w:rFonts w:ascii="Arial Narrow" w:hAnsi="Arial Narrow"/>
        </w:rPr>
        <w:t xml:space="preserve"> Financijskog plana Osnovne škole Karlobag za 202</w:t>
      </w:r>
      <w:r w:rsidR="00106079">
        <w:rPr>
          <w:rFonts w:ascii="Arial Narrow" w:hAnsi="Arial Narrow"/>
        </w:rPr>
        <w:t>2</w:t>
      </w:r>
      <w:r w:rsidR="000933CC">
        <w:rPr>
          <w:rFonts w:ascii="Arial Narrow" w:hAnsi="Arial Narrow"/>
        </w:rPr>
        <w:t>. godinu sastavljen je sukladno čl. 76. Zakona proračunu (NN 144/2021) i Pravilnika o polugodišnjem i godišnjem izvještaju o izvršenju proračuna (NN 24/13, 102/17, 1/20, 147/20).</w:t>
      </w:r>
    </w:p>
    <w:p w14:paraId="1076D829" w14:textId="77777777" w:rsidR="0012734B" w:rsidRPr="006E6BAE" w:rsidRDefault="0012734B" w:rsidP="006E6BAE">
      <w:pPr>
        <w:rPr>
          <w:rFonts w:ascii="Arial Narrow" w:hAnsi="Arial Narrow"/>
          <w:b/>
          <w:bCs/>
        </w:rPr>
      </w:pPr>
      <w:r w:rsidRPr="006E6BAE">
        <w:rPr>
          <w:rFonts w:ascii="Arial Narrow" w:hAnsi="Arial Narrow"/>
          <w:b/>
          <w:bCs/>
        </w:rPr>
        <w:t>OPĆI DIO</w:t>
      </w:r>
    </w:p>
    <w:p w14:paraId="3A4F4D86" w14:textId="12AD5E39" w:rsidR="002273C4" w:rsidRDefault="006C4F0F" w:rsidP="009F01FB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C65ACF">
        <w:rPr>
          <w:rFonts w:ascii="Arial Narrow" w:hAnsi="Arial Narrow"/>
        </w:rPr>
        <w:t>Ukupni prihodi u</w:t>
      </w:r>
      <w:r>
        <w:rPr>
          <w:rFonts w:ascii="Arial Narrow" w:hAnsi="Arial Narrow"/>
        </w:rPr>
        <w:t xml:space="preserve"> 20</w:t>
      </w:r>
      <w:r w:rsidR="006E03E4">
        <w:rPr>
          <w:rFonts w:ascii="Arial Narrow" w:hAnsi="Arial Narrow"/>
        </w:rPr>
        <w:t>2</w:t>
      </w:r>
      <w:r w:rsidR="00106079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godini ostvareni su u iznosu </w:t>
      </w:r>
      <w:r w:rsidR="00300752">
        <w:rPr>
          <w:rFonts w:ascii="Arial Narrow" w:hAnsi="Arial Narrow"/>
        </w:rPr>
        <w:t>3.</w:t>
      </w:r>
      <w:r w:rsidR="00106079">
        <w:rPr>
          <w:rFonts w:ascii="Arial Narrow" w:hAnsi="Arial Narrow"/>
        </w:rPr>
        <w:t>011.671</w:t>
      </w:r>
      <w:r>
        <w:rPr>
          <w:rFonts w:ascii="Arial Narrow" w:hAnsi="Arial Narrow"/>
        </w:rPr>
        <w:t xml:space="preserve"> kn što iznosi </w:t>
      </w:r>
      <w:r w:rsidR="002273C4">
        <w:rPr>
          <w:rFonts w:ascii="Arial Narrow" w:hAnsi="Arial Narrow"/>
        </w:rPr>
        <w:t>9</w:t>
      </w:r>
      <w:r w:rsidR="00106079">
        <w:rPr>
          <w:rFonts w:ascii="Arial Narrow" w:hAnsi="Arial Narrow"/>
        </w:rPr>
        <w:t>1</w:t>
      </w:r>
      <w:r>
        <w:rPr>
          <w:rFonts w:ascii="Arial Narrow" w:hAnsi="Arial Narrow"/>
        </w:rPr>
        <w:t>% planiranih prihoda za 20</w:t>
      </w:r>
      <w:r w:rsidR="006E03E4">
        <w:rPr>
          <w:rFonts w:ascii="Arial Narrow" w:hAnsi="Arial Narrow"/>
        </w:rPr>
        <w:t>2</w:t>
      </w:r>
      <w:r w:rsidR="00106079">
        <w:rPr>
          <w:rFonts w:ascii="Arial Narrow" w:hAnsi="Arial Narrow"/>
        </w:rPr>
        <w:t>2</w:t>
      </w:r>
      <w:r w:rsidR="001F028C">
        <w:rPr>
          <w:rFonts w:ascii="Arial Narrow" w:hAnsi="Arial Narrow"/>
        </w:rPr>
        <w:t>. godinu, dok su</w:t>
      </w:r>
      <w:r w:rsidR="003B7F23">
        <w:rPr>
          <w:rFonts w:ascii="Arial Narrow" w:hAnsi="Arial Narrow"/>
        </w:rPr>
        <w:t xml:space="preserve"> ukupni</w:t>
      </w:r>
      <w:r w:rsidR="001F028C">
        <w:rPr>
          <w:rFonts w:ascii="Arial Narrow" w:hAnsi="Arial Narrow"/>
        </w:rPr>
        <w:t xml:space="preserve"> rashodi ostvareni u iznosu </w:t>
      </w:r>
      <w:r w:rsidR="00300752">
        <w:rPr>
          <w:rFonts w:ascii="Arial Narrow" w:hAnsi="Arial Narrow"/>
        </w:rPr>
        <w:t>3.0</w:t>
      </w:r>
      <w:r w:rsidR="00106079">
        <w:rPr>
          <w:rFonts w:ascii="Arial Narrow" w:hAnsi="Arial Narrow"/>
        </w:rPr>
        <w:t>07.285</w:t>
      </w:r>
      <w:r w:rsidR="001F028C">
        <w:rPr>
          <w:rFonts w:ascii="Arial Narrow" w:hAnsi="Arial Narrow"/>
        </w:rPr>
        <w:t xml:space="preserve"> kn i</w:t>
      </w:r>
      <w:r w:rsidR="00F23F18">
        <w:rPr>
          <w:rFonts w:ascii="Arial Narrow" w:hAnsi="Arial Narrow"/>
        </w:rPr>
        <w:t xml:space="preserve"> isto</w:t>
      </w:r>
      <w:r w:rsidR="001F028C">
        <w:rPr>
          <w:rFonts w:ascii="Arial Narrow" w:hAnsi="Arial Narrow"/>
        </w:rPr>
        <w:t xml:space="preserve"> iznose 9</w:t>
      </w:r>
      <w:r w:rsidR="00106079">
        <w:rPr>
          <w:rFonts w:ascii="Arial Narrow" w:hAnsi="Arial Narrow"/>
        </w:rPr>
        <w:t>1</w:t>
      </w:r>
      <w:r w:rsidR="001F028C">
        <w:rPr>
          <w:rFonts w:ascii="Arial Narrow" w:hAnsi="Arial Narrow"/>
        </w:rPr>
        <w:t xml:space="preserve">% planiranih </w:t>
      </w:r>
      <w:r w:rsidR="0084321F">
        <w:rPr>
          <w:rFonts w:ascii="Arial Narrow" w:hAnsi="Arial Narrow"/>
        </w:rPr>
        <w:t>rashoda</w:t>
      </w:r>
      <w:r w:rsidR="001F028C">
        <w:rPr>
          <w:rFonts w:ascii="Arial Narrow" w:hAnsi="Arial Narrow"/>
        </w:rPr>
        <w:t>.</w:t>
      </w:r>
    </w:p>
    <w:p w14:paraId="0F5DE31A" w14:textId="6270A51B" w:rsidR="0012734B" w:rsidRDefault="0012734B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Prihodi od nadležnog proračuna su prihodi od osnivača Ličko-senjske županije </w:t>
      </w:r>
      <w:r w:rsidR="00BE6A91">
        <w:rPr>
          <w:rFonts w:ascii="Arial Narrow" w:hAnsi="Arial Narrow"/>
        </w:rPr>
        <w:t xml:space="preserve">i Državnog proračuna </w:t>
      </w:r>
      <w:r>
        <w:rPr>
          <w:rFonts w:ascii="Arial Narrow" w:hAnsi="Arial Narrow"/>
        </w:rPr>
        <w:t xml:space="preserve">koji iznose </w:t>
      </w:r>
      <w:r w:rsidR="00106079">
        <w:rPr>
          <w:rFonts w:ascii="Arial Narrow" w:hAnsi="Arial Narrow"/>
        </w:rPr>
        <w:t>61</w:t>
      </w:r>
      <w:r>
        <w:rPr>
          <w:rFonts w:ascii="Arial Narrow" w:hAnsi="Arial Narrow"/>
        </w:rPr>
        <w:t>% planiranih prihoda za 202</w:t>
      </w:r>
      <w:r w:rsidR="00106079">
        <w:rPr>
          <w:rFonts w:ascii="Arial Narrow" w:hAnsi="Arial Narrow"/>
        </w:rPr>
        <w:t>2</w:t>
      </w:r>
      <w:r>
        <w:rPr>
          <w:rFonts w:ascii="Arial Narrow" w:hAnsi="Arial Narrow"/>
        </w:rPr>
        <w:t>. godinu. Prihodi poslovanja</w:t>
      </w:r>
      <w:r w:rsidR="00207A3B">
        <w:rPr>
          <w:rFonts w:ascii="Arial Narrow" w:hAnsi="Arial Narrow"/>
        </w:rPr>
        <w:t xml:space="preserve"> </w:t>
      </w:r>
      <w:r w:rsidR="00BE6A91">
        <w:rPr>
          <w:rFonts w:ascii="Arial Narrow" w:hAnsi="Arial Narrow"/>
        </w:rPr>
        <w:t xml:space="preserve">od osnivača </w:t>
      </w:r>
      <w:r w:rsidR="00207A3B">
        <w:rPr>
          <w:rFonts w:ascii="Arial Narrow" w:hAnsi="Arial Narrow"/>
        </w:rPr>
        <w:t xml:space="preserve">ostvareni su u </w:t>
      </w:r>
      <w:r>
        <w:rPr>
          <w:rFonts w:ascii="Arial Narrow" w:hAnsi="Arial Narrow"/>
        </w:rPr>
        <w:t xml:space="preserve"> iznos</w:t>
      </w:r>
      <w:r w:rsidR="00207A3B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</w:t>
      </w:r>
      <w:r w:rsidR="00207A3B">
        <w:rPr>
          <w:rFonts w:ascii="Arial Narrow" w:hAnsi="Arial Narrow"/>
        </w:rPr>
        <w:t>78</w:t>
      </w:r>
      <w:r>
        <w:rPr>
          <w:rFonts w:ascii="Arial Narrow" w:hAnsi="Arial Narrow"/>
        </w:rPr>
        <w:t>% planiranih prihoda zbog</w:t>
      </w:r>
      <w:r w:rsidR="004517C5">
        <w:rPr>
          <w:rFonts w:ascii="Arial Narrow" w:hAnsi="Arial Narrow"/>
        </w:rPr>
        <w:t xml:space="preserve"> više planiranih sredstava za energiju i </w:t>
      </w:r>
      <w:r w:rsidR="00207A3B">
        <w:rPr>
          <w:rFonts w:ascii="Arial Narrow" w:hAnsi="Arial Narrow"/>
        </w:rPr>
        <w:t xml:space="preserve"> prijevoz učenika u školu i iz škole iz razloga stalnog povećanja rasta cijena goriva i energije. P</w:t>
      </w:r>
      <w:r>
        <w:rPr>
          <w:rFonts w:ascii="Arial Narrow" w:hAnsi="Arial Narrow"/>
        </w:rPr>
        <w:t xml:space="preserve">rihodi za financiranje nefinancijske imovine </w:t>
      </w:r>
      <w:r w:rsidR="00207A3B">
        <w:rPr>
          <w:rFonts w:ascii="Arial Narrow" w:hAnsi="Arial Narrow"/>
        </w:rPr>
        <w:t xml:space="preserve">ostvareni su u 5% u iznosu </w:t>
      </w:r>
      <w:r>
        <w:rPr>
          <w:rFonts w:ascii="Arial Narrow" w:hAnsi="Arial Narrow"/>
        </w:rPr>
        <w:t>planiranih prihoda</w:t>
      </w:r>
      <w:r w:rsidR="00207A3B">
        <w:rPr>
          <w:rFonts w:ascii="Arial Narrow" w:hAnsi="Arial Narrow"/>
        </w:rPr>
        <w:t xml:space="preserve"> za nabavu školskog namještaja </w:t>
      </w:r>
      <w:bookmarkStart w:id="0" w:name="_Hlk127428985"/>
      <w:r w:rsidR="00BE6A91">
        <w:rPr>
          <w:rFonts w:ascii="Arial Narrow" w:hAnsi="Arial Narrow"/>
        </w:rPr>
        <w:t xml:space="preserve">od Državnog proračuna </w:t>
      </w:r>
      <w:r w:rsidR="00207A3B">
        <w:rPr>
          <w:rFonts w:ascii="Arial Narrow" w:hAnsi="Arial Narrow"/>
        </w:rPr>
        <w:t>koja je započe</w:t>
      </w:r>
      <w:r w:rsidR="001C4081">
        <w:rPr>
          <w:rFonts w:ascii="Arial Narrow" w:hAnsi="Arial Narrow"/>
        </w:rPr>
        <w:t>la</w:t>
      </w:r>
      <w:r w:rsidR="00207A3B">
        <w:rPr>
          <w:rFonts w:ascii="Arial Narrow" w:hAnsi="Arial Narrow"/>
        </w:rPr>
        <w:t xml:space="preserve"> krajem godine te nije bila moguća realizacija u 2022. godini pa će se ta sredstva planirati i ostvariti u 2023. godini.</w:t>
      </w:r>
    </w:p>
    <w:bookmarkEnd w:id="0"/>
    <w:p w14:paraId="1FDE129F" w14:textId="23B98338" w:rsidR="0012734B" w:rsidRDefault="0012734B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>Prihodi od upravnih i administrativnih pristojbi odnose se na prihode školske kuhinje</w:t>
      </w:r>
      <w:r w:rsidR="00207A3B">
        <w:rPr>
          <w:rFonts w:ascii="Arial Narrow" w:hAnsi="Arial Narrow"/>
        </w:rPr>
        <w:t xml:space="preserve"> i prijevoz učenika na terensku nastavu te su </w:t>
      </w:r>
      <w:r>
        <w:rPr>
          <w:rFonts w:ascii="Arial Narrow" w:hAnsi="Arial Narrow"/>
        </w:rPr>
        <w:t xml:space="preserve">ostvareni u </w:t>
      </w:r>
      <w:r w:rsidR="00BE6A91">
        <w:rPr>
          <w:rFonts w:ascii="Arial Narrow" w:hAnsi="Arial Narrow"/>
        </w:rPr>
        <w:t xml:space="preserve">94% </w:t>
      </w:r>
      <w:r>
        <w:rPr>
          <w:rFonts w:ascii="Arial Narrow" w:hAnsi="Arial Narrow"/>
        </w:rPr>
        <w:t>iznosu planiranih prihoda</w:t>
      </w:r>
      <w:r w:rsidR="00BE6A9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1EEBCD51" w14:textId="7BF816B1" w:rsidR="00B3395F" w:rsidRDefault="00B3395F" w:rsidP="00B3395F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Prihodi od imovine odnose se na prihode od prodaje dionice PBZ-a i ostvarene su u 100% iznosu.</w:t>
      </w:r>
    </w:p>
    <w:p w14:paraId="257D1DC1" w14:textId="67A2A5BC" w:rsidR="004517C5" w:rsidRDefault="004517C5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>Prihodi za pomoći gdje iskazujemo pomoći od Ministarstva znanosti i obrazovanja, Općine Karlobag  i prijenose između proračunskih korisnika istog proračuna temeljem prijenosa EU sredstava ostvareni su u iznosu 2.</w:t>
      </w:r>
      <w:r w:rsidR="00BE6A91">
        <w:rPr>
          <w:rFonts w:ascii="Arial Narrow" w:hAnsi="Arial Narrow"/>
        </w:rPr>
        <w:t>536.862</w:t>
      </w:r>
      <w:r>
        <w:rPr>
          <w:rFonts w:ascii="Arial Narrow" w:hAnsi="Arial Narrow"/>
        </w:rPr>
        <w:t xml:space="preserve"> kn što iznosi 9</w:t>
      </w:r>
      <w:r w:rsidR="00BE6A91">
        <w:rPr>
          <w:rFonts w:ascii="Arial Narrow" w:hAnsi="Arial Narrow"/>
        </w:rPr>
        <w:t>9</w:t>
      </w:r>
      <w:r>
        <w:rPr>
          <w:rFonts w:ascii="Arial Narrow" w:hAnsi="Arial Narrow"/>
        </w:rPr>
        <w:t>% planiranih sredstava.</w:t>
      </w:r>
    </w:p>
    <w:p w14:paraId="4BEB2D3C" w14:textId="4063E3A5" w:rsidR="004517C5" w:rsidRDefault="004517C5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>Rashodi za zaposlene ostvareni su u iznosu 9</w:t>
      </w:r>
      <w:r w:rsidR="00B3395F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% planiranih sredstava. </w:t>
      </w:r>
    </w:p>
    <w:p w14:paraId="18333283" w14:textId="24525FD3" w:rsidR="004517C5" w:rsidRDefault="004517C5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Materijalni rashodi ostvareni su u </w:t>
      </w:r>
      <w:r w:rsidR="00B3395F">
        <w:rPr>
          <w:rFonts w:ascii="Arial Narrow" w:hAnsi="Arial Narrow"/>
        </w:rPr>
        <w:t xml:space="preserve">93% </w:t>
      </w:r>
      <w:r>
        <w:rPr>
          <w:rFonts w:ascii="Arial Narrow" w:hAnsi="Arial Narrow"/>
        </w:rPr>
        <w:t>iznosu planiranih sredstava zbog manje ostvarenih rashoda za energiju</w:t>
      </w:r>
      <w:r w:rsidR="004F7180">
        <w:rPr>
          <w:rFonts w:ascii="Arial Narrow" w:hAnsi="Arial Narrow"/>
        </w:rPr>
        <w:t xml:space="preserve"> od planiranih zbog više planiranih sredstava uslijed konstantnog rasta cijene kao  i više planiranih sredstava za zakupnine i najamnine i osiguranje imovine.</w:t>
      </w:r>
    </w:p>
    <w:p w14:paraId="7F258BA6" w14:textId="4D83E9BD" w:rsidR="00B217D3" w:rsidRDefault="00B217D3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Financijski rashodi ostvareni su u </w:t>
      </w:r>
      <w:r w:rsidR="004F7180">
        <w:rPr>
          <w:rFonts w:ascii="Arial Narrow" w:hAnsi="Arial Narrow"/>
        </w:rPr>
        <w:t>98</w:t>
      </w:r>
      <w:r>
        <w:rPr>
          <w:rFonts w:ascii="Arial Narrow" w:hAnsi="Arial Narrow"/>
        </w:rPr>
        <w:t>% iznosu planiranih rashoda</w:t>
      </w:r>
      <w:r w:rsidR="004F7180">
        <w:rPr>
          <w:rFonts w:ascii="Arial Narrow" w:hAnsi="Arial Narrow"/>
        </w:rPr>
        <w:t xml:space="preserve"> i znatno su veći od prošlogodišnjih zbog zateznih kamata za sudske troškove.</w:t>
      </w:r>
    </w:p>
    <w:p w14:paraId="5E6B6B1F" w14:textId="63D3E849" w:rsidR="00B217D3" w:rsidRDefault="00B217D3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1" w:name="_Hlk127361183"/>
      <w:r>
        <w:rPr>
          <w:rFonts w:ascii="Arial Narrow" w:hAnsi="Arial Narrow"/>
        </w:rPr>
        <w:t>Naknade građanima i kućanstvima odnose se na prijevoz učenika u školu i iz škole kući i ostvarene su u iznos</w:t>
      </w:r>
      <w:r w:rsidR="00DD4853">
        <w:rPr>
          <w:rFonts w:ascii="Arial Narrow" w:hAnsi="Arial Narrow"/>
        </w:rPr>
        <w:t xml:space="preserve">u </w:t>
      </w:r>
      <w:r w:rsidR="004F7180">
        <w:rPr>
          <w:rFonts w:ascii="Arial Narrow" w:hAnsi="Arial Narrow"/>
        </w:rPr>
        <w:t>5</w:t>
      </w:r>
      <w:r>
        <w:rPr>
          <w:rFonts w:ascii="Arial Narrow" w:hAnsi="Arial Narrow"/>
        </w:rPr>
        <w:t>8% planiranih sredstava</w:t>
      </w:r>
      <w:r w:rsidR="004F7180">
        <w:rPr>
          <w:rFonts w:ascii="Arial Narrow" w:hAnsi="Arial Narrow"/>
        </w:rPr>
        <w:t xml:space="preserve"> jer se zbog konstantnog rasta cijene goriva tijekom jeseni nije moglo predvidjeti koliko će biti finalna cijena prijevoza.</w:t>
      </w:r>
    </w:p>
    <w:bookmarkEnd w:id="1"/>
    <w:p w14:paraId="59F95C00" w14:textId="69478FB2" w:rsidR="00B217D3" w:rsidRDefault="00B217D3" w:rsidP="009F01F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Rashodi za nabavu proizvedene dugotrajne imovine odnose </w:t>
      </w:r>
      <w:r w:rsidR="003B7F23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na rashode za </w:t>
      </w:r>
      <w:r w:rsidR="004F7180">
        <w:rPr>
          <w:rFonts w:ascii="Arial Narrow" w:hAnsi="Arial Narrow"/>
        </w:rPr>
        <w:t xml:space="preserve">nabavu vanjske košarkaške ploče, knjiga u knjižnici i udžbenike za učenike i programe za urudžbeni zapisnik i školsku knjižnicu </w:t>
      </w:r>
      <w:r>
        <w:rPr>
          <w:rFonts w:ascii="Arial Narrow" w:hAnsi="Arial Narrow"/>
        </w:rPr>
        <w:t xml:space="preserve"> i ostvareni su u iznosu </w:t>
      </w:r>
      <w:r w:rsidR="004F7180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% planiranih sredstava </w:t>
      </w:r>
      <w:r w:rsidR="004F7180">
        <w:rPr>
          <w:rFonts w:ascii="Arial Narrow" w:hAnsi="Arial Narrow"/>
        </w:rPr>
        <w:t>jer smo planirali značajnu nabavu školskog namještaja koje će biti realizirana u 2023. godini.</w:t>
      </w:r>
    </w:p>
    <w:p w14:paraId="4E4B60BD" w14:textId="14D89390" w:rsidR="0012734B" w:rsidRPr="006E6BAE" w:rsidRDefault="004517C5" w:rsidP="009F01FB">
      <w:pPr>
        <w:rPr>
          <w:rFonts w:ascii="Arial Narrow" w:hAnsi="Arial Narrow"/>
          <w:b/>
          <w:bCs/>
        </w:rPr>
      </w:pPr>
      <w:r w:rsidRPr="006E6BAE">
        <w:rPr>
          <w:rFonts w:ascii="Arial Narrow" w:hAnsi="Arial Narrow"/>
          <w:b/>
          <w:bCs/>
        </w:rPr>
        <w:t>POSEBNI DIO</w:t>
      </w:r>
    </w:p>
    <w:p w14:paraId="435AD6F6" w14:textId="1D874AEB" w:rsidR="006E6BAE" w:rsidRDefault="006E6BAE" w:rsidP="009F01FB">
      <w:pPr>
        <w:rPr>
          <w:rFonts w:ascii="Arial Narrow" w:hAnsi="Arial Narrow"/>
        </w:rPr>
      </w:pPr>
      <w:r>
        <w:rPr>
          <w:rFonts w:ascii="Arial Narrow" w:hAnsi="Arial Narrow"/>
        </w:rPr>
        <w:t>Prihodi i primici</w:t>
      </w:r>
    </w:p>
    <w:p w14:paraId="3CCB0C5A" w14:textId="53825C3E" w:rsidR="0010647B" w:rsidRDefault="002273C4" w:rsidP="002273C4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Opći prihodi i primici koje ostvarujemo od osnivača– </w:t>
      </w:r>
      <w:r w:rsidR="006E03E4">
        <w:rPr>
          <w:rFonts w:ascii="Arial Narrow" w:hAnsi="Arial Narrow"/>
        </w:rPr>
        <w:t xml:space="preserve">u iznosu </w:t>
      </w:r>
      <w:r w:rsidR="00D474C1">
        <w:rPr>
          <w:rFonts w:ascii="Arial Narrow" w:hAnsi="Arial Narrow"/>
        </w:rPr>
        <w:t>417.959</w:t>
      </w:r>
      <w:r w:rsidR="006E03E4">
        <w:rPr>
          <w:rFonts w:ascii="Arial Narrow" w:hAnsi="Arial Narrow"/>
        </w:rPr>
        <w:t xml:space="preserve"> kn iznose </w:t>
      </w:r>
      <w:r w:rsidR="00D474C1">
        <w:rPr>
          <w:rFonts w:ascii="Arial Narrow" w:hAnsi="Arial Narrow"/>
        </w:rPr>
        <w:t>78</w:t>
      </w:r>
      <w:r w:rsidR="006E03E4">
        <w:rPr>
          <w:rFonts w:ascii="Arial Narrow" w:hAnsi="Arial Narrow"/>
        </w:rPr>
        <w:t xml:space="preserve">% planiranih sredstava, a sastoje se od prihoda </w:t>
      </w:r>
      <w:r>
        <w:rPr>
          <w:rFonts w:ascii="Arial Narrow" w:hAnsi="Arial Narrow"/>
        </w:rPr>
        <w:t>Ličko-senjske županije za redovito poslovanje</w:t>
      </w:r>
      <w:r w:rsidR="0083277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D474C1">
        <w:rPr>
          <w:rFonts w:ascii="Arial Narrow" w:hAnsi="Arial Narrow"/>
        </w:rPr>
        <w:t xml:space="preserve">Ostvareni su manji od </w:t>
      </w:r>
      <w:r w:rsidR="00D474C1">
        <w:rPr>
          <w:rFonts w:ascii="Arial Narrow" w:hAnsi="Arial Narrow"/>
        </w:rPr>
        <w:lastRenderedPageBreak/>
        <w:t>planiranih zbog više planiranih sredstava za energiju i prijevoz učenika iz razloga stalnog povećanja rasta cijena goriva i energije.</w:t>
      </w:r>
    </w:p>
    <w:p w14:paraId="54A59C6E" w14:textId="1E4C6DE5" w:rsidR="00970B04" w:rsidRDefault="00970B04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Vlastiti prihodi su prihodi od imovine u iznosu </w:t>
      </w:r>
      <w:r w:rsidR="00D474C1">
        <w:rPr>
          <w:rFonts w:ascii="Arial Narrow" w:hAnsi="Arial Narrow"/>
        </w:rPr>
        <w:t>830</w:t>
      </w:r>
      <w:r>
        <w:rPr>
          <w:rFonts w:ascii="Arial Narrow" w:hAnsi="Arial Narrow"/>
        </w:rPr>
        <w:t xml:space="preserve"> kn odnose se na prihode od </w:t>
      </w:r>
      <w:r w:rsidR="00D474C1">
        <w:rPr>
          <w:rFonts w:ascii="Arial Narrow" w:hAnsi="Arial Narrow"/>
        </w:rPr>
        <w:t>prodaje dionice PBZ-a.</w:t>
      </w:r>
    </w:p>
    <w:p w14:paraId="706F0997" w14:textId="117837AD" w:rsidR="00832778" w:rsidRDefault="00832778" w:rsidP="00300752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Prihodi za posebne namjene gdje iskazujemo prihode školske kuhinje </w:t>
      </w:r>
      <w:r w:rsidR="00D474C1">
        <w:rPr>
          <w:rFonts w:ascii="Arial Narrow" w:hAnsi="Arial Narrow"/>
        </w:rPr>
        <w:t xml:space="preserve">i prijevoza na terensku nastavu </w:t>
      </w:r>
      <w:r>
        <w:rPr>
          <w:rFonts w:ascii="Arial Narrow" w:hAnsi="Arial Narrow"/>
        </w:rPr>
        <w:t xml:space="preserve">ostvareni su u iznosu </w:t>
      </w:r>
      <w:r w:rsidR="00D474C1">
        <w:rPr>
          <w:rFonts w:ascii="Arial Narrow" w:hAnsi="Arial Narrow"/>
        </w:rPr>
        <w:t>56.020</w:t>
      </w:r>
      <w:r>
        <w:rPr>
          <w:rFonts w:ascii="Arial Narrow" w:hAnsi="Arial Narrow"/>
        </w:rPr>
        <w:t xml:space="preserve"> kn što iznosi </w:t>
      </w:r>
      <w:r w:rsidR="00D474C1">
        <w:rPr>
          <w:rFonts w:ascii="Arial Narrow" w:hAnsi="Arial Narrow"/>
        </w:rPr>
        <w:t>9</w:t>
      </w:r>
      <w:r>
        <w:rPr>
          <w:rFonts w:ascii="Arial Narrow" w:hAnsi="Arial Narrow"/>
        </w:rPr>
        <w:t>4% planiranih sredstava</w:t>
      </w:r>
      <w:r w:rsidR="00D474C1">
        <w:rPr>
          <w:rFonts w:ascii="Arial Narrow" w:hAnsi="Arial Narrow"/>
        </w:rPr>
        <w:t>.</w:t>
      </w:r>
    </w:p>
    <w:p w14:paraId="6ECFD9B1" w14:textId="20A7C2BA" w:rsidR="00970B04" w:rsidRDefault="002273C4" w:rsidP="005159F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4321F">
        <w:rPr>
          <w:rFonts w:ascii="Arial Narrow" w:hAnsi="Arial Narrow"/>
        </w:rPr>
        <w:t>Prihodi za pomoći gdje iskazujemo pomoći od Ministarstva znanosti i obrazovanja</w:t>
      </w:r>
      <w:r w:rsidR="0010647B">
        <w:rPr>
          <w:rFonts w:ascii="Arial Narrow" w:hAnsi="Arial Narrow"/>
        </w:rPr>
        <w:t>,</w:t>
      </w:r>
      <w:r w:rsidR="0084321F">
        <w:rPr>
          <w:rFonts w:ascii="Arial Narrow" w:hAnsi="Arial Narrow"/>
        </w:rPr>
        <w:t xml:space="preserve"> Općine Karlobag </w:t>
      </w:r>
      <w:r w:rsidR="0010647B">
        <w:rPr>
          <w:rFonts w:ascii="Arial Narrow" w:hAnsi="Arial Narrow"/>
        </w:rPr>
        <w:t xml:space="preserve"> i </w:t>
      </w:r>
      <w:r w:rsidR="005159FB">
        <w:rPr>
          <w:rFonts w:ascii="Arial Narrow" w:hAnsi="Arial Narrow"/>
        </w:rPr>
        <w:t xml:space="preserve">prijenose između proračunskih korisnika istog proračuna temeljem prijenosa EU sredstava </w:t>
      </w:r>
      <w:r w:rsidR="0084321F">
        <w:rPr>
          <w:rFonts w:ascii="Arial Narrow" w:hAnsi="Arial Narrow"/>
        </w:rPr>
        <w:t>ostvareni su u iznosu</w:t>
      </w:r>
      <w:r w:rsidR="00B31835">
        <w:rPr>
          <w:rFonts w:ascii="Arial Narrow" w:hAnsi="Arial Narrow"/>
        </w:rPr>
        <w:t xml:space="preserve"> </w:t>
      </w:r>
      <w:r w:rsidR="00D474C1">
        <w:rPr>
          <w:rFonts w:ascii="Arial Narrow" w:hAnsi="Arial Narrow"/>
        </w:rPr>
        <w:t>2.536.862</w:t>
      </w:r>
      <w:r w:rsidR="00B31835">
        <w:rPr>
          <w:rFonts w:ascii="Arial Narrow" w:hAnsi="Arial Narrow"/>
        </w:rPr>
        <w:t xml:space="preserve"> kn što iznosi</w:t>
      </w:r>
      <w:r w:rsidR="0084321F">
        <w:rPr>
          <w:rFonts w:ascii="Arial Narrow" w:hAnsi="Arial Narrow"/>
        </w:rPr>
        <w:t xml:space="preserve"> 9</w:t>
      </w:r>
      <w:r w:rsidR="00D474C1">
        <w:rPr>
          <w:rFonts w:ascii="Arial Narrow" w:hAnsi="Arial Narrow"/>
        </w:rPr>
        <w:t>4</w:t>
      </w:r>
      <w:r w:rsidR="0084321F">
        <w:rPr>
          <w:rFonts w:ascii="Arial Narrow" w:hAnsi="Arial Narrow"/>
        </w:rPr>
        <w:t xml:space="preserve">% </w:t>
      </w:r>
      <w:r w:rsidR="00D474C1">
        <w:rPr>
          <w:rFonts w:ascii="Arial Narrow" w:hAnsi="Arial Narrow"/>
        </w:rPr>
        <w:t xml:space="preserve">ukupno </w:t>
      </w:r>
      <w:r w:rsidR="0084321F">
        <w:rPr>
          <w:rFonts w:ascii="Arial Narrow" w:hAnsi="Arial Narrow"/>
        </w:rPr>
        <w:t>planiranih</w:t>
      </w:r>
      <w:r w:rsidR="00B31835">
        <w:rPr>
          <w:rFonts w:ascii="Arial Narrow" w:hAnsi="Arial Narrow"/>
        </w:rPr>
        <w:t xml:space="preserve"> sredstava</w:t>
      </w:r>
      <w:r w:rsidR="00D474C1">
        <w:rPr>
          <w:rFonts w:ascii="Arial Narrow" w:hAnsi="Arial Narrow"/>
        </w:rPr>
        <w:t xml:space="preserve"> i manji su za planirana a neostvarena sredstva za nabavu školskog namještaja u iznosu 144.000 kn.</w:t>
      </w:r>
    </w:p>
    <w:p w14:paraId="7AB57416" w14:textId="41299AFC" w:rsidR="00970B04" w:rsidRDefault="00970B04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Pomoći za prijenose između proračunskih korisnika istog proračuna temeljem prijenosa EU sredstava odnose se na prihode za program Pomoćnika u nastavi i Školske sheme i ostvareni su u ukupnom </w:t>
      </w:r>
      <w:r w:rsidR="00505210">
        <w:rPr>
          <w:rFonts w:ascii="Arial Narrow" w:hAnsi="Arial Narrow"/>
        </w:rPr>
        <w:t xml:space="preserve">96% </w:t>
      </w:r>
      <w:r>
        <w:rPr>
          <w:rFonts w:ascii="Arial Narrow" w:hAnsi="Arial Narrow"/>
        </w:rPr>
        <w:t>iznosu planiranih</w:t>
      </w:r>
      <w:r w:rsidR="00EB2E29">
        <w:rPr>
          <w:rFonts w:ascii="Arial Narrow" w:hAnsi="Arial Narrow"/>
        </w:rPr>
        <w:t xml:space="preserve"> sredstava</w:t>
      </w:r>
      <w:r w:rsidR="00505210">
        <w:rPr>
          <w:rFonts w:ascii="Arial Narrow" w:hAnsi="Arial Narrow"/>
        </w:rPr>
        <w:t>.</w:t>
      </w:r>
    </w:p>
    <w:p w14:paraId="1E33645C" w14:textId="6A51D78F" w:rsidR="009E4411" w:rsidRDefault="009E4411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U prethodnoj godini ostvaren je višak sredstava izvora financiranja – </w:t>
      </w:r>
      <w:r w:rsidR="00505210">
        <w:rPr>
          <w:rFonts w:ascii="Arial Narrow" w:hAnsi="Arial Narrow"/>
        </w:rPr>
        <w:t xml:space="preserve"> vlastiti </w:t>
      </w:r>
      <w:r>
        <w:rPr>
          <w:rFonts w:ascii="Arial Narrow" w:hAnsi="Arial Narrow"/>
        </w:rPr>
        <w:t>prihod</w:t>
      </w:r>
      <w:r w:rsidR="00505210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u iznosu </w:t>
      </w:r>
      <w:r w:rsidR="00505210">
        <w:rPr>
          <w:rFonts w:ascii="Arial Narrow" w:hAnsi="Arial Narrow"/>
        </w:rPr>
        <w:t>35</w:t>
      </w:r>
      <w:r>
        <w:rPr>
          <w:rFonts w:ascii="Arial Narrow" w:hAnsi="Arial Narrow"/>
        </w:rPr>
        <w:t xml:space="preserve"> kn i manjka sredstava u iznosu </w:t>
      </w:r>
      <w:r w:rsidR="00505210">
        <w:rPr>
          <w:rFonts w:ascii="Arial Narrow" w:hAnsi="Arial Narrow"/>
        </w:rPr>
        <w:t>2.953</w:t>
      </w:r>
      <w:r>
        <w:rPr>
          <w:rFonts w:ascii="Arial Narrow" w:hAnsi="Arial Narrow"/>
        </w:rPr>
        <w:t xml:space="preserve"> kn</w:t>
      </w:r>
      <w:r w:rsidR="00505210">
        <w:rPr>
          <w:rFonts w:ascii="Arial Narrow" w:hAnsi="Arial Narrow"/>
        </w:rPr>
        <w:t xml:space="preserve"> izvora financiranja – prihodi za posebne namjene i 651 kn</w:t>
      </w:r>
      <w:r>
        <w:rPr>
          <w:rFonts w:ascii="Arial Narrow" w:hAnsi="Arial Narrow"/>
        </w:rPr>
        <w:t xml:space="preserve"> izvora financiranja – pomoći.</w:t>
      </w:r>
    </w:p>
    <w:p w14:paraId="60C78002" w14:textId="0D0BB2D7" w:rsidR="006E6BAE" w:rsidRDefault="006E6BAE" w:rsidP="006E6BAE">
      <w:pPr>
        <w:rPr>
          <w:rFonts w:ascii="Arial Narrow" w:hAnsi="Arial Narrow"/>
        </w:rPr>
      </w:pPr>
      <w:r>
        <w:rPr>
          <w:rFonts w:ascii="Arial Narrow" w:hAnsi="Arial Narrow"/>
        </w:rPr>
        <w:t>Rashodi i izdaci</w:t>
      </w:r>
    </w:p>
    <w:p w14:paraId="349DD458" w14:textId="55742F7B" w:rsidR="009E4411" w:rsidRDefault="009E4411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obavljanje programa </w:t>
      </w:r>
      <w:r w:rsidR="003B7F23" w:rsidRPr="00CF7A89">
        <w:rPr>
          <w:rFonts w:ascii="Arial Narrow" w:hAnsi="Arial Narrow"/>
          <w:i/>
        </w:rPr>
        <w:t>R</w:t>
      </w:r>
      <w:r w:rsidRPr="00CF7A89">
        <w:rPr>
          <w:rFonts w:ascii="Arial Narrow" w:hAnsi="Arial Narrow"/>
          <w:i/>
        </w:rPr>
        <w:t>edovne djelatnosti</w:t>
      </w:r>
      <w:r>
        <w:rPr>
          <w:rFonts w:ascii="Arial Narrow" w:hAnsi="Arial Narrow"/>
        </w:rPr>
        <w:t xml:space="preserve"> iz izvora financiranja  opći prihodi i primici ostvareni su u iznosu </w:t>
      </w:r>
      <w:r w:rsidR="00505210">
        <w:rPr>
          <w:rFonts w:ascii="Arial Narrow" w:hAnsi="Arial Narrow"/>
        </w:rPr>
        <w:t>405.926</w:t>
      </w:r>
      <w:r>
        <w:rPr>
          <w:rFonts w:ascii="Arial Narrow" w:hAnsi="Arial Narrow"/>
        </w:rPr>
        <w:t xml:space="preserve"> kn što je </w:t>
      </w:r>
      <w:r w:rsidR="00505210">
        <w:rPr>
          <w:rFonts w:ascii="Arial Narrow" w:hAnsi="Arial Narrow"/>
        </w:rPr>
        <w:t>78</w:t>
      </w:r>
      <w:r>
        <w:rPr>
          <w:rFonts w:ascii="Arial Narrow" w:hAnsi="Arial Narrow"/>
        </w:rPr>
        <w:t>% uk</w:t>
      </w:r>
      <w:r w:rsidR="00EB2E29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pno planiranih sredstava. </w:t>
      </w:r>
      <w:r w:rsidR="00505210">
        <w:rPr>
          <w:rFonts w:ascii="Arial Narrow" w:hAnsi="Arial Narrow"/>
        </w:rPr>
        <w:t xml:space="preserve">Rashodi za </w:t>
      </w:r>
      <w:r w:rsidR="00DD4853">
        <w:rPr>
          <w:rFonts w:ascii="Arial Narrow" w:hAnsi="Arial Narrow"/>
        </w:rPr>
        <w:t>materijal</w:t>
      </w:r>
      <w:r w:rsidR="00505210">
        <w:rPr>
          <w:rFonts w:ascii="Arial Narrow" w:hAnsi="Arial Narrow"/>
        </w:rPr>
        <w:t xml:space="preserve"> i energiju</w:t>
      </w:r>
      <w:r w:rsidR="00EB2E29">
        <w:rPr>
          <w:rFonts w:ascii="Arial Narrow" w:hAnsi="Arial Narrow"/>
        </w:rPr>
        <w:t xml:space="preserve"> ostvarene su samo 8</w:t>
      </w:r>
      <w:r w:rsidR="00DD4853">
        <w:rPr>
          <w:rFonts w:ascii="Arial Narrow" w:hAnsi="Arial Narrow"/>
        </w:rPr>
        <w:t>6</w:t>
      </w:r>
      <w:r w:rsidR="00EB2E29">
        <w:rPr>
          <w:rFonts w:ascii="Arial Narrow" w:hAnsi="Arial Narrow"/>
        </w:rPr>
        <w:t>% planiranih sredstava zbog više planiranih sredstava za energiju u odnosu na ostvarene</w:t>
      </w:r>
      <w:r w:rsidR="00DD4853">
        <w:rPr>
          <w:rFonts w:ascii="Arial Narrow" w:hAnsi="Arial Narrow"/>
        </w:rPr>
        <w:t xml:space="preserve"> kao što su više planirane n</w:t>
      </w:r>
      <w:r w:rsidR="00DD4853" w:rsidRPr="00DD4853">
        <w:rPr>
          <w:rFonts w:ascii="Arial Narrow" w:hAnsi="Arial Narrow"/>
        </w:rPr>
        <w:t xml:space="preserve">aknade građanima i kućanstvima </w:t>
      </w:r>
      <w:r w:rsidR="00DD4853">
        <w:rPr>
          <w:rFonts w:ascii="Arial Narrow" w:hAnsi="Arial Narrow"/>
        </w:rPr>
        <w:t xml:space="preserve">koje </w:t>
      </w:r>
      <w:r w:rsidR="00DD4853" w:rsidRPr="00DD4853">
        <w:rPr>
          <w:rFonts w:ascii="Arial Narrow" w:hAnsi="Arial Narrow"/>
        </w:rPr>
        <w:t>se odnose na prijevoz učenika u školu i iz škole kući i ostvarene su u iznos</w:t>
      </w:r>
      <w:r w:rsidR="00DD4853">
        <w:rPr>
          <w:rFonts w:ascii="Arial Narrow" w:hAnsi="Arial Narrow"/>
        </w:rPr>
        <w:t>u</w:t>
      </w:r>
      <w:r w:rsidR="00DD4853" w:rsidRPr="00DD4853">
        <w:rPr>
          <w:rFonts w:ascii="Arial Narrow" w:hAnsi="Arial Narrow"/>
        </w:rPr>
        <w:t xml:space="preserve"> 58% planiranih sredstava jer se zbog konstantnog rasta cijene goriva tijekom jeseni nije moglo predvidjeti koliko će biti finalna cijena prijevoza.</w:t>
      </w:r>
      <w:r w:rsidR="00DD4853">
        <w:rPr>
          <w:rFonts w:ascii="Arial Narrow" w:hAnsi="Arial Narrow"/>
        </w:rPr>
        <w:t xml:space="preserve"> </w:t>
      </w:r>
      <w:r w:rsidR="00CF7A89">
        <w:rPr>
          <w:rFonts w:ascii="Arial Narrow" w:hAnsi="Arial Narrow"/>
        </w:rPr>
        <w:t xml:space="preserve">Rashodi financirani iz izvora – vlastiti prihodi i vlastiti prihodi – donos (višak prethodne godine) u 100% iznosu su utrošeni na uredski materijal. </w:t>
      </w:r>
      <w:r w:rsidR="002F18DC">
        <w:rPr>
          <w:rFonts w:ascii="Arial Narrow" w:hAnsi="Arial Narrow"/>
        </w:rPr>
        <w:t>Rashodi financirani iz izvora – prihodi za posebne namjene ostvareni su 9</w:t>
      </w:r>
      <w:r w:rsidR="00DD4853">
        <w:rPr>
          <w:rFonts w:ascii="Arial Narrow" w:hAnsi="Arial Narrow"/>
        </w:rPr>
        <w:t>3</w:t>
      </w:r>
      <w:r w:rsidR="002F18DC">
        <w:rPr>
          <w:rFonts w:ascii="Arial Narrow" w:hAnsi="Arial Narrow"/>
        </w:rPr>
        <w:t>% planiranih i odnose se planirane troškove vezane uz školsku kuhinju</w:t>
      </w:r>
      <w:r w:rsidR="00DD4853">
        <w:rPr>
          <w:rFonts w:ascii="Arial Narrow" w:hAnsi="Arial Narrow"/>
        </w:rPr>
        <w:t xml:space="preserve"> </w:t>
      </w:r>
      <w:r w:rsidR="00CF7A89">
        <w:rPr>
          <w:rFonts w:ascii="Arial Narrow" w:hAnsi="Arial Narrow"/>
        </w:rPr>
        <w:t>za</w:t>
      </w:r>
      <w:r w:rsidR="00DD4853">
        <w:rPr>
          <w:rFonts w:ascii="Arial Narrow" w:hAnsi="Arial Narrow"/>
        </w:rPr>
        <w:t xml:space="preserve"> nabavu namirnica</w:t>
      </w:r>
      <w:r w:rsidR="00CF7A89">
        <w:rPr>
          <w:rFonts w:ascii="Arial Narrow" w:hAnsi="Arial Narrow"/>
        </w:rPr>
        <w:t xml:space="preserve"> i</w:t>
      </w:r>
      <w:r w:rsidR="002F18DC">
        <w:rPr>
          <w:rFonts w:ascii="Arial Narrow" w:hAnsi="Arial Narrow"/>
        </w:rPr>
        <w:t xml:space="preserve"> za ostale nespomenute rashode poslovanja odnose se na planirane rashode za prijevoz na </w:t>
      </w:r>
      <w:r w:rsidR="002A0C48">
        <w:rPr>
          <w:rFonts w:ascii="Arial Narrow" w:hAnsi="Arial Narrow"/>
        </w:rPr>
        <w:t>terensku nastavu.</w:t>
      </w:r>
      <w:r w:rsidR="0079652B">
        <w:rPr>
          <w:rFonts w:ascii="Arial Narrow" w:hAnsi="Arial Narrow"/>
        </w:rPr>
        <w:t xml:space="preserve"> </w:t>
      </w:r>
      <w:r w:rsidR="002F18DC">
        <w:rPr>
          <w:rFonts w:ascii="Arial Narrow" w:hAnsi="Arial Narrow"/>
        </w:rPr>
        <w:t xml:space="preserve">Rashodi </w:t>
      </w:r>
      <w:r w:rsidR="0079652B">
        <w:rPr>
          <w:rFonts w:ascii="Arial Narrow" w:hAnsi="Arial Narrow"/>
        </w:rPr>
        <w:t>financirani iz izvora – pomoći ostvareni su u 9</w:t>
      </w:r>
      <w:r w:rsidR="002A0C48">
        <w:rPr>
          <w:rFonts w:ascii="Arial Narrow" w:hAnsi="Arial Narrow"/>
        </w:rPr>
        <w:t>9</w:t>
      </w:r>
      <w:r w:rsidR="0079652B">
        <w:rPr>
          <w:rFonts w:ascii="Arial Narrow" w:hAnsi="Arial Narrow"/>
        </w:rPr>
        <w:t>% planiranih i donose se na sredstva Ministarstva znanosti i obrazovanja za financiranje plaća zaposlenika i sredstva Općine Karlobag za potrebe redovnog poslovanja škole.</w:t>
      </w:r>
      <w:r w:rsidR="000876B8">
        <w:rPr>
          <w:rFonts w:ascii="Arial Narrow" w:hAnsi="Arial Narrow"/>
        </w:rPr>
        <w:t xml:space="preserve"> Naknade građanima i kućanstvima u naravi gdje su iskazani rashodi za nabavu radnih udžbenika i školskog pribora za učenike, a veće su od planiranih za nabavu školskog pribora za učenike i učenice raseljene iz Ukrajine.</w:t>
      </w:r>
    </w:p>
    <w:p w14:paraId="23B54C32" w14:textId="742675B6" w:rsidR="000876B8" w:rsidRDefault="0079652B" w:rsidP="00970B04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</w:t>
      </w:r>
      <w:r w:rsidR="00A768C8">
        <w:rPr>
          <w:rFonts w:ascii="Arial Narrow" w:hAnsi="Arial Narrow"/>
        </w:rPr>
        <w:t xml:space="preserve">program </w:t>
      </w:r>
      <w:r w:rsidR="003B7F23">
        <w:rPr>
          <w:rFonts w:ascii="Arial Narrow" w:hAnsi="Arial Narrow"/>
          <w:i/>
        </w:rPr>
        <w:t>O</w:t>
      </w:r>
      <w:r w:rsidRPr="0079652B">
        <w:rPr>
          <w:rFonts w:ascii="Arial Narrow" w:hAnsi="Arial Narrow"/>
          <w:i/>
        </w:rPr>
        <w:t>premanje</w:t>
      </w:r>
      <w:r>
        <w:rPr>
          <w:rFonts w:ascii="Arial Narrow" w:hAnsi="Arial Narrow"/>
        </w:rPr>
        <w:t xml:space="preserve"> škole iz izvora financiranja – opći prihodi i primici  ostvareni su u </w:t>
      </w:r>
      <w:r w:rsidR="002A0C48">
        <w:rPr>
          <w:rFonts w:ascii="Arial Narrow" w:hAnsi="Arial Narrow"/>
        </w:rPr>
        <w:t>88</w:t>
      </w:r>
      <w:r>
        <w:rPr>
          <w:rFonts w:ascii="Arial Narrow" w:hAnsi="Arial Narrow"/>
        </w:rPr>
        <w:t xml:space="preserve">% iznosu planiranih sredstava, a odnose se na nabavu </w:t>
      </w:r>
      <w:r w:rsidR="002A0C48">
        <w:rPr>
          <w:rFonts w:ascii="Arial Narrow" w:hAnsi="Arial Narrow"/>
        </w:rPr>
        <w:t>vanjske košarkaške ploče i</w:t>
      </w:r>
      <w:r>
        <w:rPr>
          <w:rFonts w:ascii="Arial Narrow" w:hAnsi="Arial Narrow"/>
        </w:rPr>
        <w:t xml:space="preserve"> ulaganje u </w:t>
      </w:r>
      <w:r w:rsidR="002A0C48">
        <w:rPr>
          <w:rFonts w:ascii="Arial Narrow" w:hAnsi="Arial Narrow"/>
        </w:rPr>
        <w:t>računalne programe – program uredsko poslovanje i školske knjižnica</w:t>
      </w:r>
      <w:r w:rsidR="000876B8">
        <w:rPr>
          <w:rFonts w:ascii="Arial Narrow" w:hAnsi="Arial Narrow"/>
        </w:rPr>
        <w:t xml:space="preserve"> koji su nabavljeni povoljnije od planiranih potrebnih sredstava.</w:t>
      </w:r>
      <w:r>
        <w:rPr>
          <w:rFonts w:ascii="Arial Narrow" w:hAnsi="Arial Narrow"/>
        </w:rPr>
        <w:t xml:space="preserve"> </w:t>
      </w:r>
      <w:r w:rsidRPr="000876B8">
        <w:rPr>
          <w:rFonts w:ascii="Arial Narrow" w:hAnsi="Arial Narrow"/>
        </w:rPr>
        <w:t>Rashodi</w:t>
      </w:r>
      <w:r>
        <w:rPr>
          <w:rFonts w:ascii="Arial Narrow" w:hAnsi="Arial Narrow"/>
        </w:rPr>
        <w:t xml:space="preserve"> financirani iz izvora – pomoći utrošeni su u </w:t>
      </w:r>
      <w:r w:rsidR="00496655">
        <w:rPr>
          <w:rFonts w:ascii="Arial Narrow" w:hAnsi="Arial Narrow"/>
        </w:rPr>
        <w:t xml:space="preserve">ukupnom iznosu </w:t>
      </w:r>
      <w:r w:rsidR="000876B8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%  planiranih </w:t>
      </w:r>
      <w:r w:rsidR="00496655">
        <w:rPr>
          <w:rFonts w:ascii="Arial Narrow" w:hAnsi="Arial Narrow"/>
        </w:rPr>
        <w:t xml:space="preserve">sredstava. </w:t>
      </w:r>
      <w:r w:rsidR="000876B8">
        <w:rPr>
          <w:rFonts w:ascii="Arial Narrow" w:hAnsi="Arial Narrow"/>
        </w:rPr>
        <w:t>Planirana nabava školskog namještaja u iznosu 144.000 kn</w:t>
      </w:r>
      <w:r w:rsidR="000876B8" w:rsidRPr="000876B8">
        <w:t xml:space="preserve"> </w:t>
      </w:r>
      <w:r w:rsidR="000876B8" w:rsidRPr="000876B8">
        <w:rPr>
          <w:rFonts w:ascii="Arial Narrow" w:hAnsi="Arial Narrow"/>
        </w:rPr>
        <w:t>od Državnog proračuna koja je započe</w:t>
      </w:r>
      <w:r w:rsidR="001C4081">
        <w:rPr>
          <w:rFonts w:ascii="Arial Narrow" w:hAnsi="Arial Narrow"/>
        </w:rPr>
        <w:t>la</w:t>
      </w:r>
      <w:r w:rsidR="000876B8" w:rsidRPr="000876B8">
        <w:rPr>
          <w:rFonts w:ascii="Arial Narrow" w:hAnsi="Arial Narrow"/>
        </w:rPr>
        <w:t xml:space="preserve"> krajem godine te nije bila moguća realizacija u 2022. godini pa će se ta sredstva planirati i ostvariti u 2023. godini.</w:t>
      </w:r>
    </w:p>
    <w:p w14:paraId="35BE696C" w14:textId="1C653BBC" w:rsidR="00F930DB" w:rsidRDefault="00496655" w:rsidP="00A768C8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</w:t>
      </w:r>
      <w:r w:rsidR="00A768C8">
        <w:rPr>
          <w:rFonts w:ascii="Arial Narrow" w:hAnsi="Arial Narrow"/>
        </w:rPr>
        <w:t xml:space="preserve">program </w:t>
      </w:r>
      <w:r w:rsidR="001C4081">
        <w:rPr>
          <w:rFonts w:ascii="Arial Narrow" w:hAnsi="Arial Narrow"/>
          <w:i/>
        </w:rPr>
        <w:t>O</w:t>
      </w:r>
      <w:r w:rsidRPr="00A768C8">
        <w:rPr>
          <w:rFonts w:ascii="Arial Narrow" w:hAnsi="Arial Narrow"/>
          <w:i/>
        </w:rPr>
        <w:t>brazovanje jednakih mogućnosti II</w:t>
      </w:r>
      <w:r w:rsidR="00A768C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financiran</w:t>
      </w:r>
      <w:r w:rsidR="00A768C8">
        <w:rPr>
          <w:rFonts w:ascii="Arial Narrow" w:hAnsi="Arial Narrow"/>
        </w:rPr>
        <w:t xml:space="preserve"> je </w:t>
      </w:r>
      <w:r>
        <w:rPr>
          <w:rFonts w:ascii="Arial Narrow" w:hAnsi="Arial Narrow"/>
        </w:rPr>
        <w:t xml:space="preserve">iz </w:t>
      </w:r>
      <w:r w:rsidR="00A768C8">
        <w:rPr>
          <w:rFonts w:ascii="Arial Narrow" w:hAnsi="Arial Narrow"/>
        </w:rPr>
        <w:t xml:space="preserve">izvora - </w:t>
      </w:r>
      <w:r>
        <w:rPr>
          <w:rFonts w:ascii="Arial Narrow" w:hAnsi="Arial Narrow"/>
        </w:rPr>
        <w:t xml:space="preserve">općih prihoda i izdataka </w:t>
      </w:r>
      <w:r w:rsidR="00A768C8">
        <w:rPr>
          <w:rFonts w:ascii="Arial Narrow" w:hAnsi="Arial Narrow"/>
        </w:rPr>
        <w:t xml:space="preserve">koji su </w:t>
      </w:r>
      <w:r>
        <w:rPr>
          <w:rFonts w:ascii="Arial Narrow" w:hAnsi="Arial Narrow"/>
        </w:rPr>
        <w:t xml:space="preserve">ostvareni u ukupnom iznosu </w:t>
      </w:r>
      <w:r w:rsidR="001C4081">
        <w:rPr>
          <w:rFonts w:ascii="Arial Narrow" w:hAnsi="Arial Narrow"/>
        </w:rPr>
        <w:t>100</w:t>
      </w:r>
      <w:r>
        <w:rPr>
          <w:rFonts w:ascii="Arial Narrow" w:hAnsi="Arial Narrow"/>
        </w:rPr>
        <w:t xml:space="preserve">% planiranih </w:t>
      </w:r>
      <w:r w:rsidR="00A768C8">
        <w:rPr>
          <w:rFonts w:ascii="Arial Narrow" w:hAnsi="Arial Narrow"/>
        </w:rPr>
        <w:t xml:space="preserve">sredstava, kao i iz izvora – pomoći </w:t>
      </w:r>
      <w:r w:rsidR="00F930DB">
        <w:rPr>
          <w:rFonts w:ascii="Arial Narrow" w:hAnsi="Arial Narrow"/>
        </w:rPr>
        <w:t xml:space="preserve">koji su ostvareni </w:t>
      </w:r>
      <w:r w:rsidR="001C4081">
        <w:rPr>
          <w:rFonts w:ascii="Arial Narrow" w:hAnsi="Arial Narrow"/>
        </w:rPr>
        <w:t>istom</w:t>
      </w:r>
      <w:r w:rsidR="00A768C8">
        <w:rPr>
          <w:rFonts w:ascii="Arial Narrow" w:hAnsi="Arial Narrow"/>
        </w:rPr>
        <w:t xml:space="preserve"> iznosu </w:t>
      </w:r>
      <w:r w:rsidR="001C4081">
        <w:rPr>
          <w:rFonts w:ascii="Arial Narrow" w:hAnsi="Arial Narrow"/>
        </w:rPr>
        <w:t>100</w:t>
      </w:r>
      <w:r w:rsidR="00A768C8">
        <w:rPr>
          <w:rFonts w:ascii="Arial Narrow" w:hAnsi="Arial Narrow"/>
        </w:rPr>
        <w:t xml:space="preserve">% planiranih sredstava. Razlog tako </w:t>
      </w:r>
      <w:r w:rsidR="001C4081">
        <w:rPr>
          <w:rFonts w:ascii="Arial Narrow" w:hAnsi="Arial Narrow"/>
        </w:rPr>
        <w:t>dobroj</w:t>
      </w:r>
      <w:r w:rsidR="00A768C8">
        <w:rPr>
          <w:rFonts w:ascii="Arial Narrow" w:hAnsi="Arial Narrow"/>
        </w:rPr>
        <w:t xml:space="preserve"> realizaciji ostvarenih sredstava u odnosu na planirana je što se </w:t>
      </w:r>
      <w:r w:rsidR="001C4081">
        <w:rPr>
          <w:rFonts w:ascii="Arial Narrow" w:hAnsi="Arial Narrow"/>
        </w:rPr>
        <w:t>program provodio samo u drugom polugodištu školske godine 2021./2022. jer su se učenici preselili u drugo mjesto i polaze drugu školu.</w:t>
      </w:r>
    </w:p>
    <w:p w14:paraId="64DF1771" w14:textId="37D84B0C" w:rsidR="00EB2E29" w:rsidRDefault="00A768C8" w:rsidP="00247863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Rashodi za program </w:t>
      </w:r>
      <w:r w:rsidRPr="00A768C8">
        <w:rPr>
          <w:rFonts w:ascii="Arial Narrow" w:hAnsi="Arial Narrow"/>
          <w:i/>
        </w:rPr>
        <w:t>Školsk</w:t>
      </w:r>
      <w:r>
        <w:rPr>
          <w:rFonts w:ascii="Arial Narrow" w:hAnsi="Arial Narrow"/>
          <w:i/>
        </w:rPr>
        <w:t>e</w:t>
      </w:r>
      <w:r w:rsidRPr="00A768C8">
        <w:rPr>
          <w:rFonts w:ascii="Arial Narrow" w:hAnsi="Arial Narrow"/>
          <w:i/>
        </w:rPr>
        <w:t xml:space="preserve"> shem</w:t>
      </w:r>
      <w:r>
        <w:rPr>
          <w:rFonts w:ascii="Arial Narrow" w:hAnsi="Arial Narrow"/>
          <w:i/>
        </w:rPr>
        <w:t>e</w:t>
      </w:r>
      <w:r>
        <w:rPr>
          <w:rFonts w:ascii="Arial Narrow" w:hAnsi="Arial Narrow"/>
        </w:rPr>
        <w:t xml:space="preserve"> financirani su iz izvora – pomoći i ostvareni su u ukupnom iz</w:t>
      </w:r>
      <w:r w:rsidR="00F930DB">
        <w:rPr>
          <w:rFonts w:ascii="Arial Narrow" w:hAnsi="Arial Narrow"/>
        </w:rPr>
        <w:t xml:space="preserve">nosu </w:t>
      </w:r>
      <w:r w:rsidR="001C4081">
        <w:rPr>
          <w:rFonts w:ascii="Arial Narrow" w:hAnsi="Arial Narrow"/>
        </w:rPr>
        <w:t>100</w:t>
      </w:r>
      <w:r w:rsidR="00F930DB">
        <w:rPr>
          <w:rFonts w:ascii="Arial Narrow" w:hAnsi="Arial Narrow"/>
        </w:rPr>
        <w:t>% planiranih sredstava.</w:t>
      </w:r>
    </w:p>
    <w:p w14:paraId="5D9347A1" w14:textId="77777777" w:rsidR="00247863" w:rsidRDefault="00247863" w:rsidP="00247863">
      <w:pPr>
        <w:jc w:val="both"/>
        <w:rPr>
          <w:rFonts w:ascii="Arial Narrow" w:hAnsi="Arial Narrow"/>
        </w:rPr>
      </w:pPr>
    </w:p>
    <w:p w14:paraId="242A5CBD" w14:textId="3AF84152" w:rsidR="00247863" w:rsidRPr="00FD2FD3" w:rsidRDefault="00247863" w:rsidP="00247863">
      <w:pPr>
        <w:jc w:val="both"/>
        <w:rPr>
          <w:rFonts w:ascii="Arial Narrow" w:hAnsi="Arial Narrow"/>
        </w:rPr>
      </w:pPr>
      <w:r w:rsidRPr="00FD2FD3">
        <w:rPr>
          <w:rFonts w:ascii="Arial Narrow" w:hAnsi="Arial Narrow"/>
        </w:rPr>
        <w:t xml:space="preserve">Karlobag, </w:t>
      </w:r>
      <w:r w:rsidR="00FD2FD3" w:rsidRPr="00FD2FD3">
        <w:rPr>
          <w:rFonts w:ascii="Arial Narrow" w:hAnsi="Arial Narrow"/>
        </w:rPr>
        <w:t>08</w:t>
      </w:r>
      <w:r w:rsidRPr="00FD2FD3">
        <w:rPr>
          <w:rFonts w:ascii="Arial Narrow" w:hAnsi="Arial Narrow"/>
        </w:rPr>
        <w:t>. ožujka 202</w:t>
      </w:r>
      <w:r w:rsidR="001C4081" w:rsidRPr="00FD2FD3">
        <w:rPr>
          <w:rFonts w:ascii="Arial Narrow" w:hAnsi="Arial Narrow"/>
        </w:rPr>
        <w:t>3</w:t>
      </w:r>
      <w:r w:rsidRPr="00FD2FD3">
        <w:rPr>
          <w:rFonts w:ascii="Arial Narrow" w:hAnsi="Arial Narrow"/>
        </w:rPr>
        <w:t>.</w:t>
      </w:r>
    </w:p>
    <w:p w14:paraId="611C6297" w14:textId="77777777" w:rsidR="00247863" w:rsidRDefault="00247863" w:rsidP="00247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Ravnateljica</w:t>
      </w:r>
    </w:p>
    <w:p w14:paraId="18FF1D3D" w14:textId="77777777" w:rsidR="00247863" w:rsidRDefault="00247863" w:rsidP="00247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Ana-Maria Devčić</w:t>
      </w:r>
    </w:p>
    <w:sectPr w:rsidR="00247863" w:rsidSect="00B339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B"/>
    <w:rsid w:val="00001D26"/>
    <w:rsid w:val="00024DA5"/>
    <w:rsid w:val="000876B8"/>
    <w:rsid w:val="000933CC"/>
    <w:rsid w:val="00106079"/>
    <w:rsid w:val="0010647B"/>
    <w:rsid w:val="0012734B"/>
    <w:rsid w:val="001522C3"/>
    <w:rsid w:val="00155118"/>
    <w:rsid w:val="00181FA3"/>
    <w:rsid w:val="001C4081"/>
    <w:rsid w:val="001F028C"/>
    <w:rsid w:val="00207A3B"/>
    <w:rsid w:val="00216FCE"/>
    <w:rsid w:val="00227057"/>
    <w:rsid w:val="002273C4"/>
    <w:rsid w:val="00243BBB"/>
    <w:rsid w:val="00247863"/>
    <w:rsid w:val="002A0C48"/>
    <w:rsid w:val="002D4FC6"/>
    <w:rsid w:val="002F18DC"/>
    <w:rsid w:val="00300752"/>
    <w:rsid w:val="0038498C"/>
    <w:rsid w:val="003A6F71"/>
    <w:rsid w:val="003B7F23"/>
    <w:rsid w:val="003E652F"/>
    <w:rsid w:val="003F708E"/>
    <w:rsid w:val="00433E6A"/>
    <w:rsid w:val="004517C5"/>
    <w:rsid w:val="00492A2B"/>
    <w:rsid w:val="00496655"/>
    <w:rsid w:val="004F7180"/>
    <w:rsid w:val="00505210"/>
    <w:rsid w:val="005159FB"/>
    <w:rsid w:val="005366ED"/>
    <w:rsid w:val="00577139"/>
    <w:rsid w:val="005943C4"/>
    <w:rsid w:val="005D3221"/>
    <w:rsid w:val="00623573"/>
    <w:rsid w:val="006A0FD8"/>
    <w:rsid w:val="006C4B68"/>
    <w:rsid w:val="006C4F0F"/>
    <w:rsid w:val="006D1F95"/>
    <w:rsid w:val="006E03E4"/>
    <w:rsid w:val="006E22CD"/>
    <w:rsid w:val="006E6BAE"/>
    <w:rsid w:val="0079652B"/>
    <w:rsid w:val="00821474"/>
    <w:rsid w:val="00832778"/>
    <w:rsid w:val="0084321F"/>
    <w:rsid w:val="00846D46"/>
    <w:rsid w:val="008E1E47"/>
    <w:rsid w:val="009174BD"/>
    <w:rsid w:val="00926551"/>
    <w:rsid w:val="009275CB"/>
    <w:rsid w:val="00943CA6"/>
    <w:rsid w:val="00954346"/>
    <w:rsid w:val="00967FAA"/>
    <w:rsid w:val="00970B04"/>
    <w:rsid w:val="009E4411"/>
    <w:rsid w:val="009E7C0A"/>
    <w:rsid w:val="009F01FB"/>
    <w:rsid w:val="00A11623"/>
    <w:rsid w:val="00A1545A"/>
    <w:rsid w:val="00A25BFD"/>
    <w:rsid w:val="00A723B5"/>
    <w:rsid w:val="00A768C8"/>
    <w:rsid w:val="00AD0F18"/>
    <w:rsid w:val="00B217D3"/>
    <w:rsid w:val="00B31835"/>
    <w:rsid w:val="00B3395F"/>
    <w:rsid w:val="00B54752"/>
    <w:rsid w:val="00B95F58"/>
    <w:rsid w:val="00BB71F1"/>
    <w:rsid w:val="00BD4671"/>
    <w:rsid w:val="00BE6A91"/>
    <w:rsid w:val="00BF53BF"/>
    <w:rsid w:val="00C65ACF"/>
    <w:rsid w:val="00CF7A89"/>
    <w:rsid w:val="00D17D76"/>
    <w:rsid w:val="00D474C1"/>
    <w:rsid w:val="00D80984"/>
    <w:rsid w:val="00DD4853"/>
    <w:rsid w:val="00DF03DA"/>
    <w:rsid w:val="00E64874"/>
    <w:rsid w:val="00EB2E29"/>
    <w:rsid w:val="00EB55ED"/>
    <w:rsid w:val="00EF0BCD"/>
    <w:rsid w:val="00F23F18"/>
    <w:rsid w:val="00F26BDA"/>
    <w:rsid w:val="00F3338C"/>
    <w:rsid w:val="00F930DB"/>
    <w:rsid w:val="00FA2EEA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E2B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 Tomljenović</cp:lastModifiedBy>
  <cp:revision>21</cp:revision>
  <cp:lastPrinted>2022-03-29T08:11:00Z</cp:lastPrinted>
  <dcterms:created xsi:type="dcterms:W3CDTF">2021-01-29T12:05:00Z</dcterms:created>
  <dcterms:modified xsi:type="dcterms:W3CDTF">2023-03-03T11:08:00Z</dcterms:modified>
</cp:coreProperties>
</file>